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97" w:rsidRDefault="00E00712" w:rsidP="003314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2282952" cy="1005840"/>
            <wp:effectExtent l="0" t="0" r="317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952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712" w:rsidRDefault="00E00712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171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</w:p>
    <w:p w:rsidR="00CA12E2" w:rsidRDefault="00331412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POLUGODIŠNJEG </w:t>
      </w:r>
      <w:r w:rsidR="002B6171">
        <w:rPr>
          <w:rFonts w:ascii="Times New Roman" w:hAnsi="Times New Roman" w:cs="Times New Roman"/>
          <w:b/>
          <w:sz w:val="24"/>
          <w:szCs w:val="24"/>
        </w:rPr>
        <w:t>IZVJEŠTAJA O IZVRŠENJU FINANCIJSKOG PLANA</w:t>
      </w:r>
    </w:p>
    <w:p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F97" w:rsidRPr="006F1F97" w:rsidRDefault="006F1F97" w:rsidP="00DD2586">
      <w:pPr>
        <w:spacing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F471E7" w:rsidRPr="00AE2812" w:rsidRDefault="005B75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31412">
        <w:rPr>
          <w:rFonts w:ascii="Times New Roman" w:hAnsi="Times New Roman" w:cs="Times New Roman"/>
          <w:b/>
          <w:sz w:val="24"/>
          <w:szCs w:val="24"/>
        </w:rPr>
        <w:t>OBRAZLOŽENJE OSTVARENJA PRIHODA I RASHODA, PRIMITAKA I IZDATAKA</w:t>
      </w:r>
    </w:p>
    <w:p w:rsidR="00DA2FE1" w:rsidRDefault="002A7598" w:rsidP="002A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182D62">
        <w:rPr>
          <w:rFonts w:ascii="Times New Roman" w:hAnsi="Times New Roman" w:cs="Times New Roman"/>
          <w:sz w:val="24"/>
          <w:szCs w:val="24"/>
        </w:rPr>
        <w:t xml:space="preserve">ostvareni </w:t>
      </w:r>
      <w:r>
        <w:rPr>
          <w:rFonts w:ascii="Times New Roman" w:hAnsi="Times New Roman" w:cs="Times New Roman"/>
          <w:sz w:val="24"/>
          <w:szCs w:val="24"/>
        </w:rPr>
        <w:t xml:space="preserve">prihodi </w:t>
      </w:r>
      <w:r w:rsidR="00182D62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 w:rsidRPr="00CC51D9">
        <w:rPr>
          <w:rFonts w:ascii="Times New Roman" w:hAnsi="Times New Roman" w:cs="Times New Roman"/>
          <w:sz w:val="24"/>
          <w:szCs w:val="24"/>
        </w:rPr>
        <w:t xml:space="preserve">iznose </w:t>
      </w:r>
      <w:r w:rsidR="00182D62" w:rsidRPr="00DA2FE1">
        <w:rPr>
          <w:rFonts w:ascii="Times New Roman" w:hAnsi="Times New Roman" w:cs="Times New Roman"/>
          <w:sz w:val="24"/>
          <w:szCs w:val="24"/>
        </w:rPr>
        <w:t xml:space="preserve">7.746.317,37 EUR, što je 7,17 % </w:t>
      </w:r>
      <w:r w:rsidR="00182D62">
        <w:rPr>
          <w:rFonts w:ascii="Times New Roman" w:hAnsi="Times New Roman" w:cs="Times New Roman"/>
          <w:sz w:val="24"/>
          <w:szCs w:val="24"/>
        </w:rPr>
        <w:t>više u odnosu na prihode</w:t>
      </w:r>
      <w:r w:rsidR="004555C5">
        <w:rPr>
          <w:rFonts w:ascii="Times New Roman" w:hAnsi="Times New Roman" w:cs="Times New Roman"/>
          <w:sz w:val="24"/>
          <w:szCs w:val="24"/>
        </w:rPr>
        <w:t xml:space="preserve"> ostvarene</w:t>
      </w:r>
      <w:r w:rsidR="00182D62">
        <w:rPr>
          <w:rFonts w:ascii="Times New Roman" w:hAnsi="Times New Roman" w:cs="Times New Roman"/>
          <w:sz w:val="24"/>
          <w:szCs w:val="24"/>
        </w:rPr>
        <w:t xml:space="preserve"> u izvještajnom razdoblju prethodne godine</w:t>
      </w:r>
      <w:r w:rsidR="00DA2FE1">
        <w:rPr>
          <w:rFonts w:ascii="Times New Roman" w:hAnsi="Times New Roman" w:cs="Times New Roman"/>
          <w:sz w:val="24"/>
          <w:szCs w:val="24"/>
        </w:rPr>
        <w:t>.</w:t>
      </w:r>
    </w:p>
    <w:p w:rsidR="00A643E0" w:rsidRDefault="00A643E0" w:rsidP="002A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598" w:rsidRDefault="00DA2FE1" w:rsidP="002A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182D62">
        <w:rPr>
          <w:rFonts w:ascii="Times New Roman" w:hAnsi="Times New Roman" w:cs="Times New Roman"/>
          <w:sz w:val="24"/>
          <w:szCs w:val="24"/>
        </w:rPr>
        <w:t xml:space="preserve">odnosu na </w:t>
      </w:r>
      <w:r w:rsidR="0087014A">
        <w:rPr>
          <w:rFonts w:ascii="Times New Roman" w:hAnsi="Times New Roman" w:cs="Times New Roman"/>
          <w:sz w:val="24"/>
          <w:szCs w:val="24"/>
        </w:rPr>
        <w:t xml:space="preserve">tekući plan, </w:t>
      </w:r>
      <w:r>
        <w:rPr>
          <w:rFonts w:ascii="Times New Roman" w:hAnsi="Times New Roman" w:cs="Times New Roman"/>
          <w:sz w:val="24"/>
          <w:szCs w:val="24"/>
        </w:rPr>
        <w:t>ostvareno je 43,72 % planiranih prihoda za 2023.</w:t>
      </w:r>
    </w:p>
    <w:p w:rsidR="00742936" w:rsidRDefault="00742936" w:rsidP="002A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936" w:rsidRPr="00DA2FE1" w:rsidRDefault="00182D62" w:rsidP="002A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su</w:t>
      </w:r>
      <w:r w:rsidR="002A7598">
        <w:rPr>
          <w:rFonts w:ascii="Times New Roman" w:hAnsi="Times New Roman" w:cs="Times New Roman"/>
          <w:sz w:val="24"/>
          <w:szCs w:val="24"/>
        </w:rPr>
        <w:t xml:space="preserve"> u najvećem </w:t>
      </w:r>
      <w:r>
        <w:rPr>
          <w:rFonts w:ascii="Times New Roman" w:hAnsi="Times New Roman" w:cs="Times New Roman"/>
          <w:sz w:val="24"/>
          <w:szCs w:val="24"/>
        </w:rPr>
        <w:t xml:space="preserve">dijelu ostvareni </w:t>
      </w:r>
      <w:r w:rsidR="002A7598">
        <w:rPr>
          <w:rFonts w:ascii="Times New Roman" w:hAnsi="Times New Roman" w:cs="Times New Roman"/>
          <w:sz w:val="24"/>
          <w:szCs w:val="24"/>
        </w:rPr>
        <w:t>iz izvora financ</w:t>
      </w:r>
      <w:r>
        <w:rPr>
          <w:rFonts w:ascii="Times New Roman" w:hAnsi="Times New Roman" w:cs="Times New Roman"/>
          <w:sz w:val="24"/>
          <w:szCs w:val="24"/>
        </w:rPr>
        <w:t>iranja 1 Opći prihodi i primici</w:t>
      </w:r>
      <w:r w:rsidR="002A4198">
        <w:rPr>
          <w:rFonts w:ascii="Times New Roman" w:hAnsi="Times New Roman" w:cs="Times New Roman"/>
          <w:sz w:val="24"/>
          <w:szCs w:val="24"/>
        </w:rPr>
        <w:t xml:space="preserve"> te iznose </w:t>
      </w:r>
      <w:r w:rsidR="002A4198" w:rsidRPr="00DA2FE1">
        <w:rPr>
          <w:rFonts w:ascii="Times New Roman" w:hAnsi="Times New Roman" w:cs="Times New Roman"/>
          <w:sz w:val="24"/>
          <w:szCs w:val="24"/>
        </w:rPr>
        <w:t>7.329,733,80 EUR</w:t>
      </w:r>
      <w:r w:rsidR="00B77C58" w:rsidRPr="00DA2FE1">
        <w:rPr>
          <w:rFonts w:ascii="Times New Roman" w:hAnsi="Times New Roman" w:cs="Times New Roman"/>
          <w:sz w:val="24"/>
          <w:szCs w:val="24"/>
        </w:rPr>
        <w:t>, zatim slijede</w:t>
      </w:r>
      <w:r w:rsidR="002A4198" w:rsidRPr="00DA2FE1">
        <w:rPr>
          <w:rFonts w:ascii="Times New Roman" w:hAnsi="Times New Roman" w:cs="Times New Roman"/>
          <w:sz w:val="24"/>
          <w:szCs w:val="24"/>
        </w:rPr>
        <w:t xml:space="preserve"> izvor</w:t>
      </w:r>
      <w:r w:rsidR="008E3075">
        <w:rPr>
          <w:rFonts w:ascii="Times New Roman" w:hAnsi="Times New Roman" w:cs="Times New Roman"/>
          <w:sz w:val="24"/>
          <w:szCs w:val="24"/>
        </w:rPr>
        <w:t>i</w:t>
      </w:r>
      <w:r w:rsidR="002A4198" w:rsidRPr="00DA2FE1">
        <w:rPr>
          <w:rFonts w:ascii="Times New Roman" w:hAnsi="Times New Roman" w:cs="Times New Roman"/>
          <w:sz w:val="24"/>
          <w:szCs w:val="24"/>
        </w:rPr>
        <w:t xml:space="preserve"> financiranja 5 Pomoći u</w:t>
      </w:r>
      <w:r w:rsidR="008E3075">
        <w:rPr>
          <w:rFonts w:ascii="Times New Roman" w:hAnsi="Times New Roman" w:cs="Times New Roman"/>
          <w:sz w:val="24"/>
          <w:szCs w:val="24"/>
        </w:rPr>
        <w:t xml:space="preserve"> ukupnom</w:t>
      </w:r>
      <w:r w:rsidR="002A4198" w:rsidRPr="00DA2FE1">
        <w:rPr>
          <w:rFonts w:ascii="Times New Roman" w:hAnsi="Times New Roman" w:cs="Times New Roman"/>
          <w:sz w:val="24"/>
          <w:szCs w:val="24"/>
        </w:rPr>
        <w:t xml:space="preserve"> iznosu 353.263,96 EUR</w:t>
      </w:r>
      <w:r w:rsidR="00B77C58" w:rsidRPr="00DA2FE1">
        <w:rPr>
          <w:rFonts w:ascii="Times New Roman" w:hAnsi="Times New Roman" w:cs="Times New Roman"/>
          <w:sz w:val="24"/>
          <w:szCs w:val="24"/>
        </w:rPr>
        <w:t xml:space="preserve"> i</w:t>
      </w:r>
      <w:r w:rsidR="002A4198" w:rsidRPr="00DA2FE1">
        <w:rPr>
          <w:rFonts w:ascii="Times New Roman" w:hAnsi="Times New Roman" w:cs="Times New Roman"/>
          <w:sz w:val="24"/>
          <w:szCs w:val="24"/>
        </w:rPr>
        <w:t xml:space="preserve"> 4 Prihodi za posebne namjene u iznosu 44.220,72 EUR te izvor financiranja 3 Vlastiti prihodi u iznosu 19.098,89 EUR.</w:t>
      </w:r>
    </w:p>
    <w:p w:rsidR="004555C5" w:rsidRDefault="004555C5" w:rsidP="002A759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643E0" w:rsidRDefault="00A643E0" w:rsidP="002A759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95BCD" w:rsidRDefault="00F95BCD" w:rsidP="002A759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211147" w:rsidRDefault="008E3075" w:rsidP="0055427F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70B1DA94" wp14:editId="1E042D04">
            <wp:extent cx="5676900" cy="32194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1147" w:rsidRDefault="00211147" w:rsidP="002A759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211147" w:rsidRDefault="00211147" w:rsidP="002A759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2A4198" w:rsidRDefault="002A4198" w:rsidP="002A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3E0" w:rsidRDefault="00A643E0" w:rsidP="002A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198" w:rsidRDefault="00A643E0" w:rsidP="002A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izvještajno razdoblje prethodne godine, ostvaren je značajniji </w:t>
      </w:r>
      <w:r w:rsidR="002A4198">
        <w:rPr>
          <w:rFonts w:ascii="Times New Roman" w:hAnsi="Times New Roman" w:cs="Times New Roman"/>
          <w:sz w:val="24"/>
          <w:szCs w:val="24"/>
        </w:rPr>
        <w:t xml:space="preserve">porast vlastitih prihoda </w:t>
      </w:r>
      <w:r w:rsidR="001F5F88">
        <w:rPr>
          <w:rFonts w:ascii="Times New Roman" w:hAnsi="Times New Roman" w:cs="Times New Roman"/>
          <w:sz w:val="24"/>
          <w:szCs w:val="24"/>
        </w:rPr>
        <w:t>(</w:t>
      </w:r>
      <w:r w:rsidR="002A4198">
        <w:rPr>
          <w:rFonts w:ascii="Times New Roman" w:hAnsi="Times New Roman" w:cs="Times New Roman"/>
          <w:sz w:val="24"/>
          <w:szCs w:val="24"/>
        </w:rPr>
        <w:t>33,49 %</w:t>
      </w:r>
      <w:r w:rsidR="001F5F88">
        <w:rPr>
          <w:rFonts w:ascii="Times New Roman" w:hAnsi="Times New Roman" w:cs="Times New Roman"/>
          <w:sz w:val="24"/>
          <w:szCs w:val="24"/>
        </w:rPr>
        <w:t>)</w:t>
      </w:r>
      <w:r w:rsidR="002A4198">
        <w:rPr>
          <w:rFonts w:ascii="Times New Roman" w:hAnsi="Times New Roman" w:cs="Times New Roman"/>
          <w:sz w:val="24"/>
          <w:szCs w:val="24"/>
        </w:rPr>
        <w:t xml:space="preserve"> te </w:t>
      </w:r>
      <w:r>
        <w:rPr>
          <w:rFonts w:ascii="Times New Roman" w:hAnsi="Times New Roman" w:cs="Times New Roman"/>
          <w:sz w:val="24"/>
          <w:szCs w:val="24"/>
        </w:rPr>
        <w:t>prihoda za posebne namjene</w:t>
      </w:r>
      <w:r w:rsidR="001F5F88">
        <w:rPr>
          <w:rFonts w:ascii="Times New Roman" w:hAnsi="Times New Roman" w:cs="Times New Roman"/>
          <w:sz w:val="24"/>
          <w:szCs w:val="24"/>
        </w:rPr>
        <w:t xml:space="preserve"> (</w:t>
      </w:r>
      <w:r w:rsidR="002A4198">
        <w:rPr>
          <w:rFonts w:ascii="Times New Roman" w:hAnsi="Times New Roman" w:cs="Times New Roman"/>
          <w:sz w:val="24"/>
          <w:szCs w:val="24"/>
        </w:rPr>
        <w:t>30,51 %</w:t>
      </w:r>
      <w:r w:rsidR="001F5F88">
        <w:rPr>
          <w:rFonts w:ascii="Times New Roman" w:hAnsi="Times New Roman" w:cs="Times New Roman"/>
          <w:sz w:val="24"/>
          <w:szCs w:val="24"/>
        </w:rPr>
        <w:t>)</w:t>
      </w:r>
      <w:r w:rsidR="002A4198">
        <w:rPr>
          <w:rFonts w:ascii="Times New Roman" w:hAnsi="Times New Roman" w:cs="Times New Roman"/>
          <w:sz w:val="24"/>
          <w:szCs w:val="24"/>
        </w:rPr>
        <w:t>.</w:t>
      </w:r>
    </w:p>
    <w:p w:rsidR="00A643E0" w:rsidRDefault="00A643E0" w:rsidP="00A64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5C5">
        <w:rPr>
          <w:rFonts w:ascii="Times New Roman" w:hAnsi="Times New Roman" w:cs="Times New Roman"/>
          <w:sz w:val="24"/>
          <w:szCs w:val="24"/>
        </w:rPr>
        <w:t xml:space="preserve">Vlastiti prihodi </w:t>
      </w:r>
      <w:r w:rsidR="00F22198">
        <w:rPr>
          <w:rFonts w:ascii="Times New Roman" w:hAnsi="Times New Roman" w:cs="Times New Roman"/>
          <w:sz w:val="24"/>
          <w:szCs w:val="24"/>
        </w:rPr>
        <w:t>ostvaruju se</w:t>
      </w:r>
      <w:r w:rsidR="0087014A">
        <w:rPr>
          <w:rFonts w:ascii="Times New Roman" w:hAnsi="Times New Roman" w:cs="Times New Roman"/>
          <w:sz w:val="24"/>
          <w:szCs w:val="24"/>
        </w:rPr>
        <w:t xml:space="preserve"> od</w:t>
      </w:r>
      <w:r w:rsidRPr="004555C5">
        <w:rPr>
          <w:rFonts w:ascii="Times New Roman" w:hAnsi="Times New Roman" w:cs="Times New Roman"/>
          <w:sz w:val="24"/>
          <w:szCs w:val="24"/>
        </w:rPr>
        <w:t xml:space="preserve"> </w:t>
      </w:r>
      <w:r w:rsidR="009E3DF0">
        <w:rPr>
          <w:rFonts w:ascii="Times New Roman" w:hAnsi="Times New Roman" w:cs="Times New Roman"/>
          <w:sz w:val="24"/>
          <w:szCs w:val="24"/>
        </w:rPr>
        <w:t xml:space="preserve">pružanja usluga prehrane, napitaka i bezalkoholnih pića djelatnicima u </w:t>
      </w:r>
      <w:r w:rsidRPr="004555C5">
        <w:rPr>
          <w:rFonts w:ascii="Times New Roman" w:hAnsi="Times New Roman" w:cs="Times New Roman"/>
          <w:sz w:val="24"/>
          <w:szCs w:val="24"/>
        </w:rPr>
        <w:t>kantina</w:t>
      </w:r>
      <w:r w:rsidR="009E3DF0">
        <w:rPr>
          <w:rFonts w:ascii="Times New Roman" w:hAnsi="Times New Roman" w:cs="Times New Roman"/>
          <w:sz w:val="24"/>
          <w:szCs w:val="24"/>
        </w:rPr>
        <w:t>ma</w:t>
      </w:r>
      <w:r w:rsidRPr="004555C5">
        <w:rPr>
          <w:rFonts w:ascii="Times New Roman" w:hAnsi="Times New Roman" w:cs="Times New Roman"/>
          <w:sz w:val="24"/>
          <w:szCs w:val="24"/>
        </w:rPr>
        <w:t xml:space="preserve"> Zavoda te </w:t>
      </w:r>
      <w:r w:rsidR="009E3DF0">
        <w:rPr>
          <w:rFonts w:ascii="Times New Roman" w:hAnsi="Times New Roman" w:cs="Times New Roman"/>
          <w:sz w:val="24"/>
          <w:szCs w:val="24"/>
        </w:rPr>
        <w:t xml:space="preserve">od </w:t>
      </w:r>
      <w:r w:rsidR="009E3DF0" w:rsidRPr="0034343D">
        <w:rPr>
          <w:rFonts w:ascii="Times New Roman" w:hAnsi="Times New Roman" w:cs="Times New Roman"/>
          <w:sz w:val="24"/>
          <w:szCs w:val="24"/>
        </w:rPr>
        <w:t xml:space="preserve">pružanja </w:t>
      </w:r>
      <w:r w:rsidRPr="0034343D">
        <w:rPr>
          <w:rFonts w:ascii="Times New Roman" w:hAnsi="Times New Roman" w:cs="Times New Roman"/>
          <w:sz w:val="24"/>
          <w:szCs w:val="24"/>
        </w:rPr>
        <w:t>usluga studijskih posjeta</w:t>
      </w:r>
      <w:r w:rsidR="00AD1E5C">
        <w:rPr>
          <w:rFonts w:ascii="Times New Roman" w:hAnsi="Times New Roman" w:cs="Times New Roman"/>
          <w:sz w:val="24"/>
          <w:szCs w:val="24"/>
        </w:rPr>
        <w:t>, dok se p</w:t>
      </w:r>
      <w:r w:rsidR="0087014A">
        <w:rPr>
          <w:rFonts w:ascii="Times New Roman" w:hAnsi="Times New Roman" w:cs="Times New Roman"/>
          <w:sz w:val="24"/>
          <w:szCs w:val="24"/>
        </w:rPr>
        <w:t xml:space="preserve">rihodi </w:t>
      </w:r>
      <w:r w:rsidR="005B487E">
        <w:rPr>
          <w:rFonts w:ascii="Times New Roman" w:hAnsi="Times New Roman" w:cs="Times New Roman"/>
          <w:sz w:val="24"/>
          <w:szCs w:val="24"/>
        </w:rPr>
        <w:t>za</w:t>
      </w:r>
      <w:r w:rsidRPr="004555C5">
        <w:rPr>
          <w:rFonts w:ascii="Times New Roman" w:hAnsi="Times New Roman" w:cs="Times New Roman"/>
          <w:sz w:val="24"/>
          <w:szCs w:val="24"/>
        </w:rPr>
        <w:t xml:space="preserve"> posebne namjene odnose se na prihode od pruženih usluga statističke obrade podataka na zahtjev korisnika.</w:t>
      </w:r>
    </w:p>
    <w:p w:rsidR="00A643E0" w:rsidRDefault="00A643E0" w:rsidP="002A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14A" w:rsidRPr="0055427F" w:rsidRDefault="0087014A" w:rsidP="00870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7F">
        <w:rPr>
          <w:rFonts w:ascii="Times New Roman" w:hAnsi="Times New Roman" w:cs="Times New Roman"/>
          <w:sz w:val="24"/>
          <w:szCs w:val="24"/>
        </w:rPr>
        <w:t>Pomoći se odnose na izvor financiranja 55 Refundacije iz pomoći EU, koje su ostvarene u iznosu 168.051,76 EUR što je 19,78 % više u odnosu na izvještajno razdoblje prethodne godine, zatim na izvor financiranja 51 Pomoći EU u iznosu 160.270,33 EUR koji su ostvareni 13,36 % više u odnosu na izvještajno razdoblje prethodne godine te na izvor financiranja 56</w:t>
      </w:r>
      <w:r w:rsidR="00182F52">
        <w:rPr>
          <w:rFonts w:ascii="Times New Roman" w:hAnsi="Times New Roman" w:cs="Times New Roman"/>
          <w:sz w:val="24"/>
          <w:szCs w:val="24"/>
        </w:rPr>
        <w:t xml:space="preserve"> Fondovi EU (</w:t>
      </w:r>
      <w:proofErr w:type="spellStart"/>
      <w:r w:rsidR="00182F52">
        <w:rPr>
          <w:rFonts w:ascii="Times New Roman" w:hAnsi="Times New Roman" w:cs="Times New Roman"/>
          <w:sz w:val="24"/>
          <w:szCs w:val="24"/>
        </w:rPr>
        <w:t>podizvor</w:t>
      </w:r>
      <w:proofErr w:type="spellEnd"/>
      <w:r w:rsidR="00182F52">
        <w:rPr>
          <w:rFonts w:ascii="Times New Roman" w:hAnsi="Times New Roman" w:cs="Times New Roman"/>
          <w:sz w:val="24"/>
          <w:szCs w:val="24"/>
        </w:rPr>
        <w:t xml:space="preserve"> 561 Europski socijalni fond-</w:t>
      </w:r>
      <w:r w:rsidRPr="0055427F">
        <w:rPr>
          <w:rFonts w:ascii="Times New Roman" w:hAnsi="Times New Roman" w:cs="Times New Roman"/>
          <w:sz w:val="24"/>
          <w:szCs w:val="24"/>
        </w:rPr>
        <w:t>ESF) u iznosu 24.941,87 EUR koji su ostvareni 76,24 % manje u odnosu na prihode ostvarene u izvještajnom razdoblju prethodne godine.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27F" w:rsidRDefault="0055427F" w:rsidP="002A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27F" w:rsidRDefault="0055427F" w:rsidP="002A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27F" w:rsidRDefault="0055427F" w:rsidP="00554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B4A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0FB12434" wp14:editId="70DBBDF9">
            <wp:extent cx="5591175" cy="2895600"/>
            <wp:effectExtent l="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0126F" w:rsidRPr="00CC51D9" w:rsidRDefault="0090126F" w:rsidP="00624C16">
      <w:pPr>
        <w:spacing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A643E0" w:rsidRDefault="004555C5" w:rsidP="00455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3E0">
        <w:rPr>
          <w:rFonts w:ascii="Times New Roman" w:hAnsi="Times New Roman" w:cs="Times New Roman"/>
          <w:sz w:val="24"/>
          <w:szCs w:val="24"/>
        </w:rPr>
        <w:t xml:space="preserve">Ukupno </w:t>
      </w:r>
      <w:r w:rsidR="00FA73F2" w:rsidRPr="00A643E0">
        <w:rPr>
          <w:rFonts w:ascii="Times New Roman" w:hAnsi="Times New Roman" w:cs="Times New Roman"/>
          <w:sz w:val="24"/>
          <w:szCs w:val="24"/>
        </w:rPr>
        <w:t>izvršeni</w:t>
      </w:r>
      <w:r w:rsidRPr="00A643E0">
        <w:rPr>
          <w:rFonts w:ascii="Times New Roman" w:hAnsi="Times New Roman" w:cs="Times New Roman"/>
          <w:sz w:val="24"/>
          <w:szCs w:val="24"/>
        </w:rPr>
        <w:t xml:space="preserve"> rashodi u izvještajnom razdoblju iznose 7.628.146,94 EUR, što je 6,02 % više </w:t>
      </w:r>
      <w:r>
        <w:rPr>
          <w:rFonts w:ascii="Times New Roman" w:hAnsi="Times New Roman" w:cs="Times New Roman"/>
          <w:sz w:val="24"/>
          <w:szCs w:val="24"/>
        </w:rPr>
        <w:t xml:space="preserve">u odnosu na rashode </w:t>
      </w:r>
      <w:r w:rsidR="00FA73F2">
        <w:rPr>
          <w:rFonts w:ascii="Times New Roman" w:hAnsi="Times New Roman" w:cs="Times New Roman"/>
          <w:sz w:val="24"/>
          <w:szCs w:val="24"/>
        </w:rPr>
        <w:t xml:space="preserve">izvršene </w:t>
      </w:r>
      <w:r>
        <w:rPr>
          <w:rFonts w:ascii="Times New Roman" w:hAnsi="Times New Roman" w:cs="Times New Roman"/>
          <w:sz w:val="24"/>
          <w:szCs w:val="24"/>
        </w:rPr>
        <w:t xml:space="preserve">u izvještajnom razdoblju prethodne godine. </w:t>
      </w:r>
    </w:p>
    <w:p w:rsidR="00A643E0" w:rsidRDefault="00A643E0" w:rsidP="00455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3E0" w:rsidRDefault="00A643E0" w:rsidP="00A64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tekući plan </w:t>
      </w:r>
      <w:r w:rsidR="00AD1E5C">
        <w:rPr>
          <w:rFonts w:ascii="Times New Roman" w:hAnsi="Times New Roman" w:cs="Times New Roman"/>
          <w:sz w:val="24"/>
          <w:szCs w:val="24"/>
        </w:rPr>
        <w:t xml:space="preserve">rashoda </w:t>
      </w:r>
      <w:r>
        <w:rPr>
          <w:rFonts w:ascii="Times New Roman" w:hAnsi="Times New Roman" w:cs="Times New Roman"/>
          <w:sz w:val="24"/>
          <w:szCs w:val="24"/>
        </w:rPr>
        <w:t>za 2023. godinu</w:t>
      </w:r>
      <w:r w:rsidR="00F023FA">
        <w:rPr>
          <w:rFonts w:ascii="Times New Roman" w:hAnsi="Times New Roman" w:cs="Times New Roman"/>
          <w:sz w:val="24"/>
          <w:szCs w:val="24"/>
        </w:rPr>
        <w:t xml:space="preserve"> koji iznosi 17.460.685 EUR,</w:t>
      </w:r>
      <w:r w:rsidR="00AD1E5C">
        <w:rPr>
          <w:rFonts w:ascii="Times New Roman" w:hAnsi="Times New Roman" w:cs="Times New Roman"/>
          <w:sz w:val="24"/>
          <w:szCs w:val="24"/>
        </w:rPr>
        <w:t xml:space="preserve"> u prvom polugodištu</w:t>
      </w:r>
      <w:r w:rsidR="00F023FA">
        <w:rPr>
          <w:rFonts w:ascii="Times New Roman" w:hAnsi="Times New Roman" w:cs="Times New Roman"/>
          <w:sz w:val="24"/>
          <w:szCs w:val="24"/>
        </w:rPr>
        <w:t xml:space="preserve"> </w:t>
      </w:r>
      <w:r w:rsidR="001F5F88">
        <w:rPr>
          <w:rFonts w:ascii="Times New Roman" w:hAnsi="Times New Roman" w:cs="Times New Roman"/>
          <w:sz w:val="24"/>
          <w:szCs w:val="24"/>
        </w:rPr>
        <w:t>izvršeno</w:t>
      </w:r>
      <w:r>
        <w:rPr>
          <w:rFonts w:ascii="Times New Roman" w:hAnsi="Times New Roman" w:cs="Times New Roman"/>
          <w:sz w:val="24"/>
          <w:szCs w:val="24"/>
        </w:rPr>
        <w:t xml:space="preserve"> je 43,69 % </w:t>
      </w:r>
      <w:r w:rsidR="00FD3DC7">
        <w:rPr>
          <w:rFonts w:ascii="Times New Roman" w:hAnsi="Times New Roman" w:cs="Times New Roman"/>
          <w:sz w:val="24"/>
          <w:szCs w:val="24"/>
        </w:rPr>
        <w:t xml:space="preserve">financijskog </w:t>
      </w:r>
      <w:r w:rsidR="001F5F88">
        <w:rPr>
          <w:rFonts w:ascii="Times New Roman" w:hAnsi="Times New Roman" w:cs="Times New Roman"/>
          <w:sz w:val="24"/>
          <w:szCs w:val="24"/>
        </w:rPr>
        <w:t>plana.</w:t>
      </w:r>
    </w:p>
    <w:p w:rsidR="00A643E0" w:rsidRDefault="00A643E0" w:rsidP="00455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1D9" w:rsidRPr="00B77C58" w:rsidRDefault="00CC51D9" w:rsidP="0031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58">
        <w:rPr>
          <w:rFonts w:ascii="Times New Roman" w:hAnsi="Times New Roman" w:cs="Times New Roman"/>
          <w:sz w:val="24"/>
          <w:szCs w:val="24"/>
        </w:rPr>
        <w:t xml:space="preserve">Na izvoru financiranja 1 Opći prihodi i primici </w:t>
      </w:r>
      <w:r w:rsidR="00FA73F2">
        <w:rPr>
          <w:rFonts w:ascii="Times New Roman" w:hAnsi="Times New Roman" w:cs="Times New Roman"/>
          <w:sz w:val="24"/>
          <w:szCs w:val="24"/>
        </w:rPr>
        <w:t>izvršeni</w:t>
      </w:r>
      <w:r w:rsidR="00B77C58" w:rsidRPr="00B77C58">
        <w:rPr>
          <w:rFonts w:ascii="Times New Roman" w:hAnsi="Times New Roman" w:cs="Times New Roman"/>
          <w:sz w:val="24"/>
          <w:szCs w:val="24"/>
        </w:rPr>
        <w:t xml:space="preserve"> su rashodi u iznosu 7.3</w:t>
      </w:r>
      <w:r w:rsidR="00FD3DC7">
        <w:rPr>
          <w:rFonts w:ascii="Times New Roman" w:hAnsi="Times New Roman" w:cs="Times New Roman"/>
          <w:sz w:val="24"/>
          <w:szCs w:val="24"/>
        </w:rPr>
        <w:t>29.733,80 EUR</w:t>
      </w:r>
      <w:r w:rsidR="00B77C58" w:rsidRPr="00B77C58">
        <w:rPr>
          <w:rFonts w:ascii="Times New Roman" w:hAnsi="Times New Roman" w:cs="Times New Roman"/>
          <w:sz w:val="24"/>
          <w:szCs w:val="24"/>
        </w:rPr>
        <w:t xml:space="preserve">, što je 7,89 % više u odnosu na </w:t>
      </w:r>
      <w:r w:rsidR="00B77C58">
        <w:rPr>
          <w:rFonts w:ascii="Times New Roman" w:hAnsi="Times New Roman" w:cs="Times New Roman"/>
          <w:sz w:val="24"/>
          <w:szCs w:val="24"/>
        </w:rPr>
        <w:t>izvještajno</w:t>
      </w:r>
      <w:r w:rsidR="00B77C58" w:rsidRPr="00B77C58">
        <w:rPr>
          <w:rFonts w:ascii="Times New Roman" w:hAnsi="Times New Roman" w:cs="Times New Roman"/>
          <w:sz w:val="24"/>
          <w:szCs w:val="24"/>
        </w:rPr>
        <w:t xml:space="preserve"> razdoblj</w:t>
      </w:r>
      <w:r w:rsidR="00B77C58">
        <w:rPr>
          <w:rFonts w:ascii="Times New Roman" w:hAnsi="Times New Roman" w:cs="Times New Roman"/>
          <w:sz w:val="24"/>
          <w:szCs w:val="24"/>
        </w:rPr>
        <w:t>e</w:t>
      </w:r>
      <w:r w:rsidR="00B77C58" w:rsidRPr="00B77C58">
        <w:rPr>
          <w:rFonts w:ascii="Times New Roman" w:hAnsi="Times New Roman" w:cs="Times New Roman"/>
          <w:sz w:val="24"/>
          <w:szCs w:val="24"/>
        </w:rPr>
        <w:t xml:space="preserve"> prethodne godine</w:t>
      </w:r>
      <w:r w:rsidR="00B77C58">
        <w:rPr>
          <w:rFonts w:ascii="Times New Roman" w:hAnsi="Times New Roman" w:cs="Times New Roman"/>
          <w:sz w:val="24"/>
          <w:szCs w:val="24"/>
        </w:rPr>
        <w:t>.</w:t>
      </w:r>
    </w:p>
    <w:p w:rsidR="00B77C58" w:rsidRPr="00B77C58" w:rsidRDefault="00CC51D9" w:rsidP="00B77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58">
        <w:rPr>
          <w:rFonts w:ascii="Times New Roman" w:hAnsi="Times New Roman" w:cs="Times New Roman"/>
          <w:sz w:val="24"/>
          <w:szCs w:val="24"/>
        </w:rPr>
        <w:t xml:space="preserve">Na izvoru financiranja 51 Pomoći EU </w:t>
      </w:r>
      <w:r w:rsidR="00FA73F2">
        <w:rPr>
          <w:rFonts w:ascii="Times New Roman" w:hAnsi="Times New Roman" w:cs="Times New Roman"/>
          <w:sz w:val="24"/>
          <w:szCs w:val="24"/>
        </w:rPr>
        <w:t>izvršeni</w:t>
      </w:r>
      <w:r w:rsidR="00B77C58" w:rsidRPr="00B77C58">
        <w:rPr>
          <w:rFonts w:ascii="Times New Roman" w:hAnsi="Times New Roman" w:cs="Times New Roman"/>
          <w:sz w:val="24"/>
          <w:szCs w:val="24"/>
        </w:rPr>
        <w:t xml:space="preserve"> su rashodi u iznosu </w:t>
      </w:r>
      <w:r w:rsidR="00B77C58">
        <w:rPr>
          <w:rFonts w:ascii="Times New Roman" w:hAnsi="Times New Roman" w:cs="Times New Roman"/>
          <w:sz w:val="24"/>
          <w:szCs w:val="24"/>
        </w:rPr>
        <w:t>98.677,86 EUR</w:t>
      </w:r>
      <w:r w:rsidR="00B77C58" w:rsidRPr="00B77C58">
        <w:rPr>
          <w:rFonts w:ascii="Times New Roman" w:hAnsi="Times New Roman" w:cs="Times New Roman"/>
          <w:sz w:val="24"/>
          <w:szCs w:val="24"/>
        </w:rPr>
        <w:t xml:space="preserve">, što je </w:t>
      </w:r>
      <w:r w:rsidR="00B77C58">
        <w:rPr>
          <w:rFonts w:ascii="Times New Roman" w:hAnsi="Times New Roman" w:cs="Times New Roman"/>
          <w:sz w:val="24"/>
          <w:szCs w:val="24"/>
        </w:rPr>
        <w:t>33,96 % manje</w:t>
      </w:r>
      <w:r w:rsidR="00B77C58" w:rsidRPr="00B77C58"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B77C58">
        <w:rPr>
          <w:rFonts w:ascii="Times New Roman" w:hAnsi="Times New Roman" w:cs="Times New Roman"/>
          <w:sz w:val="24"/>
          <w:szCs w:val="24"/>
        </w:rPr>
        <w:t>izvještajno razdoblje</w:t>
      </w:r>
      <w:r w:rsidR="00B77C58" w:rsidRPr="00B77C58">
        <w:rPr>
          <w:rFonts w:ascii="Times New Roman" w:hAnsi="Times New Roman" w:cs="Times New Roman"/>
          <w:sz w:val="24"/>
          <w:szCs w:val="24"/>
        </w:rPr>
        <w:t xml:space="preserve"> prethodne godine</w:t>
      </w:r>
      <w:r w:rsidR="00B77C58">
        <w:rPr>
          <w:rFonts w:ascii="Times New Roman" w:hAnsi="Times New Roman" w:cs="Times New Roman"/>
          <w:sz w:val="24"/>
          <w:szCs w:val="24"/>
        </w:rPr>
        <w:t>.</w:t>
      </w:r>
    </w:p>
    <w:p w:rsidR="00B77C58" w:rsidRDefault="00CC51D9" w:rsidP="0031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58">
        <w:rPr>
          <w:rFonts w:ascii="Times New Roman" w:hAnsi="Times New Roman" w:cs="Times New Roman"/>
          <w:sz w:val="24"/>
          <w:szCs w:val="24"/>
        </w:rPr>
        <w:t xml:space="preserve">Na izvoru financiranja 559 Ostale refundacije iz pomoći EU </w:t>
      </w:r>
      <w:r w:rsidR="00FA73F2">
        <w:rPr>
          <w:rFonts w:ascii="Times New Roman" w:hAnsi="Times New Roman" w:cs="Times New Roman"/>
          <w:sz w:val="24"/>
          <w:szCs w:val="24"/>
        </w:rPr>
        <w:t>izvršeni</w:t>
      </w:r>
      <w:r w:rsidR="00B77C58" w:rsidRPr="00B77C58">
        <w:rPr>
          <w:rFonts w:ascii="Times New Roman" w:hAnsi="Times New Roman" w:cs="Times New Roman"/>
          <w:sz w:val="24"/>
          <w:szCs w:val="24"/>
        </w:rPr>
        <w:t xml:space="preserve"> su rashodi u iznosu </w:t>
      </w:r>
      <w:r w:rsidR="00B77C58">
        <w:rPr>
          <w:rFonts w:ascii="Times New Roman" w:hAnsi="Times New Roman" w:cs="Times New Roman"/>
          <w:sz w:val="24"/>
          <w:szCs w:val="24"/>
        </w:rPr>
        <w:t>168.051,76 EUR</w:t>
      </w:r>
      <w:r w:rsidR="00B77C58" w:rsidRPr="00B77C58">
        <w:rPr>
          <w:rFonts w:ascii="Times New Roman" w:hAnsi="Times New Roman" w:cs="Times New Roman"/>
          <w:sz w:val="24"/>
          <w:szCs w:val="24"/>
        </w:rPr>
        <w:t xml:space="preserve">, što je </w:t>
      </w:r>
      <w:r w:rsidR="00B77C58">
        <w:rPr>
          <w:rFonts w:ascii="Times New Roman" w:hAnsi="Times New Roman" w:cs="Times New Roman"/>
          <w:sz w:val="24"/>
          <w:szCs w:val="24"/>
        </w:rPr>
        <w:t>19,78</w:t>
      </w:r>
      <w:r w:rsidR="00B77C58" w:rsidRPr="00B77C58">
        <w:rPr>
          <w:rFonts w:ascii="Times New Roman" w:hAnsi="Times New Roman" w:cs="Times New Roman"/>
          <w:sz w:val="24"/>
          <w:szCs w:val="24"/>
        </w:rPr>
        <w:t xml:space="preserve"> % više u odnosu na </w:t>
      </w:r>
      <w:r w:rsidR="00B77C58">
        <w:rPr>
          <w:rFonts w:ascii="Times New Roman" w:hAnsi="Times New Roman" w:cs="Times New Roman"/>
          <w:sz w:val="24"/>
          <w:szCs w:val="24"/>
        </w:rPr>
        <w:t>izvještajno razdoblje</w:t>
      </w:r>
      <w:r w:rsidR="00B77C58" w:rsidRPr="00B77C58">
        <w:rPr>
          <w:rFonts w:ascii="Times New Roman" w:hAnsi="Times New Roman" w:cs="Times New Roman"/>
          <w:sz w:val="24"/>
          <w:szCs w:val="24"/>
        </w:rPr>
        <w:t xml:space="preserve"> prethodne godine</w:t>
      </w:r>
      <w:r w:rsidR="00B77C58">
        <w:rPr>
          <w:rFonts w:ascii="Times New Roman" w:hAnsi="Times New Roman" w:cs="Times New Roman"/>
          <w:sz w:val="24"/>
          <w:szCs w:val="24"/>
        </w:rPr>
        <w:t>.</w:t>
      </w:r>
    </w:p>
    <w:p w:rsidR="00B77C58" w:rsidRPr="00A643E0" w:rsidRDefault="00CC51D9" w:rsidP="00B77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58">
        <w:rPr>
          <w:rFonts w:ascii="Times New Roman" w:hAnsi="Times New Roman" w:cs="Times New Roman"/>
          <w:sz w:val="24"/>
          <w:szCs w:val="24"/>
        </w:rPr>
        <w:t>Na izvoru financiranja 5</w:t>
      </w:r>
      <w:r w:rsidR="00EA1830" w:rsidRPr="00B77C58">
        <w:rPr>
          <w:rFonts w:ascii="Times New Roman" w:hAnsi="Times New Roman" w:cs="Times New Roman"/>
          <w:sz w:val="24"/>
          <w:szCs w:val="24"/>
        </w:rPr>
        <w:t>61</w:t>
      </w:r>
      <w:r w:rsidRPr="00B77C58">
        <w:rPr>
          <w:rFonts w:ascii="Times New Roman" w:hAnsi="Times New Roman" w:cs="Times New Roman"/>
          <w:sz w:val="24"/>
          <w:szCs w:val="24"/>
        </w:rPr>
        <w:t xml:space="preserve"> </w:t>
      </w:r>
      <w:r w:rsidR="00EA1830" w:rsidRPr="00B77C58">
        <w:rPr>
          <w:rFonts w:ascii="Times New Roman" w:hAnsi="Times New Roman" w:cs="Times New Roman"/>
          <w:sz w:val="24"/>
          <w:szCs w:val="24"/>
        </w:rPr>
        <w:t>Europski socijalni fond (ESF)</w:t>
      </w:r>
      <w:r w:rsidRPr="00B77C58">
        <w:rPr>
          <w:rFonts w:ascii="Times New Roman" w:hAnsi="Times New Roman" w:cs="Times New Roman"/>
          <w:sz w:val="24"/>
          <w:szCs w:val="24"/>
        </w:rPr>
        <w:t xml:space="preserve"> </w:t>
      </w:r>
      <w:r w:rsidR="00FA73F2">
        <w:rPr>
          <w:rFonts w:ascii="Times New Roman" w:hAnsi="Times New Roman" w:cs="Times New Roman"/>
          <w:sz w:val="24"/>
          <w:szCs w:val="24"/>
        </w:rPr>
        <w:t xml:space="preserve">izvršeni </w:t>
      </w:r>
      <w:r w:rsidR="00B77C58" w:rsidRPr="00B77C58">
        <w:rPr>
          <w:rFonts w:ascii="Times New Roman" w:hAnsi="Times New Roman" w:cs="Times New Roman"/>
          <w:sz w:val="24"/>
          <w:szCs w:val="24"/>
        </w:rPr>
        <w:t xml:space="preserve">su rashodi u iznosu </w:t>
      </w:r>
      <w:r w:rsidR="00B77C58">
        <w:rPr>
          <w:rFonts w:ascii="Times New Roman" w:hAnsi="Times New Roman" w:cs="Times New Roman"/>
          <w:sz w:val="24"/>
          <w:szCs w:val="24"/>
        </w:rPr>
        <w:t xml:space="preserve">24.941,87 </w:t>
      </w:r>
      <w:r w:rsidR="00B77C58" w:rsidRPr="00A643E0">
        <w:rPr>
          <w:rFonts w:ascii="Times New Roman" w:hAnsi="Times New Roman" w:cs="Times New Roman"/>
          <w:sz w:val="24"/>
          <w:szCs w:val="24"/>
        </w:rPr>
        <w:t xml:space="preserve">EUR, što je 76,24 % manje u odnosu na </w:t>
      </w:r>
      <w:r w:rsidR="00FA73F2" w:rsidRPr="00A643E0">
        <w:rPr>
          <w:rFonts w:ascii="Times New Roman" w:hAnsi="Times New Roman" w:cs="Times New Roman"/>
          <w:sz w:val="24"/>
          <w:szCs w:val="24"/>
        </w:rPr>
        <w:t>izvršeno</w:t>
      </w:r>
      <w:r w:rsidR="00B77C58" w:rsidRPr="00A643E0">
        <w:rPr>
          <w:rFonts w:ascii="Times New Roman" w:hAnsi="Times New Roman" w:cs="Times New Roman"/>
          <w:sz w:val="24"/>
          <w:szCs w:val="24"/>
        </w:rPr>
        <w:t xml:space="preserve"> u izvještajnom razdoblju prethodne godine.</w:t>
      </w:r>
    </w:p>
    <w:p w:rsidR="00480D3F" w:rsidRDefault="00EA1830" w:rsidP="0048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3E0">
        <w:rPr>
          <w:rFonts w:ascii="Times New Roman" w:hAnsi="Times New Roman" w:cs="Times New Roman"/>
          <w:sz w:val="24"/>
          <w:szCs w:val="24"/>
        </w:rPr>
        <w:t xml:space="preserve">Na izvoru financiranja 31 Vlastiti prihodi </w:t>
      </w:r>
      <w:r w:rsidR="00FA73F2" w:rsidRPr="00A643E0">
        <w:rPr>
          <w:rFonts w:ascii="Times New Roman" w:hAnsi="Times New Roman" w:cs="Times New Roman"/>
          <w:sz w:val="24"/>
          <w:szCs w:val="24"/>
        </w:rPr>
        <w:t xml:space="preserve">izvršeni </w:t>
      </w:r>
      <w:r w:rsidR="00480D3F" w:rsidRPr="00A643E0">
        <w:rPr>
          <w:rFonts w:ascii="Times New Roman" w:hAnsi="Times New Roman" w:cs="Times New Roman"/>
          <w:sz w:val="24"/>
          <w:szCs w:val="24"/>
        </w:rPr>
        <w:t xml:space="preserve">su rashodi u iznosu 6.741,65 EUR, što je 3,99 % manje u odnosu </w:t>
      </w:r>
      <w:r w:rsidR="00480D3F">
        <w:rPr>
          <w:rFonts w:ascii="Times New Roman" w:hAnsi="Times New Roman" w:cs="Times New Roman"/>
          <w:sz w:val="24"/>
          <w:szCs w:val="24"/>
        </w:rPr>
        <w:t xml:space="preserve">na </w:t>
      </w:r>
      <w:r w:rsidR="00FA73F2">
        <w:rPr>
          <w:rFonts w:ascii="Times New Roman" w:hAnsi="Times New Roman" w:cs="Times New Roman"/>
          <w:sz w:val="24"/>
          <w:szCs w:val="24"/>
        </w:rPr>
        <w:t>izvršeno</w:t>
      </w:r>
      <w:r w:rsidR="00480D3F">
        <w:rPr>
          <w:rFonts w:ascii="Times New Roman" w:hAnsi="Times New Roman" w:cs="Times New Roman"/>
          <w:sz w:val="24"/>
          <w:szCs w:val="24"/>
        </w:rPr>
        <w:t xml:space="preserve"> u izvještajnom razdoblju prethodne godine.</w:t>
      </w:r>
    </w:p>
    <w:p w:rsidR="00742936" w:rsidRDefault="00742936" w:rsidP="0031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7A8" w:rsidRDefault="00FA73F2" w:rsidP="0031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Izvršeni</w:t>
      </w:r>
      <w:r w:rsidR="004555C5">
        <w:rPr>
          <w:rFonts w:ascii="Times New Roman" w:hAnsi="Times New Roman" w:cs="Times New Roman"/>
          <w:sz w:val="24"/>
          <w:szCs w:val="24"/>
        </w:rPr>
        <w:t xml:space="preserve"> r</w:t>
      </w:r>
      <w:r w:rsidR="00EA1830">
        <w:rPr>
          <w:rFonts w:ascii="Times New Roman" w:hAnsi="Times New Roman" w:cs="Times New Roman"/>
          <w:sz w:val="24"/>
          <w:szCs w:val="24"/>
        </w:rPr>
        <w:t xml:space="preserve">ashodi poslovanja u </w:t>
      </w:r>
      <w:r w:rsidR="004555C5">
        <w:rPr>
          <w:rFonts w:ascii="Times New Roman" w:hAnsi="Times New Roman" w:cs="Times New Roman"/>
          <w:sz w:val="24"/>
          <w:szCs w:val="24"/>
        </w:rPr>
        <w:t xml:space="preserve">izvještajnom razdoblju </w:t>
      </w:r>
      <w:r w:rsidR="00EA1830">
        <w:rPr>
          <w:rFonts w:ascii="Times New Roman" w:hAnsi="Times New Roman" w:cs="Times New Roman"/>
          <w:sz w:val="24"/>
          <w:szCs w:val="24"/>
        </w:rPr>
        <w:t xml:space="preserve">iznose </w:t>
      </w:r>
      <w:r w:rsidR="004555C5">
        <w:rPr>
          <w:rFonts w:ascii="Times New Roman" w:hAnsi="Times New Roman" w:cs="Times New Roman"/>
          <w:sz w:val="24"/>
          <w:szCs w:val="24"/>
        </w:rPr>
        <w:t>7.074.651,59</w:t>
      </w:r>
      <w:r w:rsidR="00EA1830">
        <w:rPr>
          <w:rFonts w:ascii="Times New Roman" w:hAnsi="Times New Roman" w:cs="Times New Roman"/>
          <w:sz w:val="24"/>
          <w:szCs w:val="24"/>
        </w:rPr>
        <w:t xml:space="preserve"> EUR, </w:t>
      </w:r>
      <w:r w:rsidR="009367A8">
        <w:rPr>
          <w:rFonts w:ascii="Times New Roman" w:hAnsi="Times New Roman" w:cs="Times New Roman"/>
          <w:sz w:val="24"/>
          <w:szCs w:val="24"/>
        </w:rPr>
        <w:t>što je 16,71 više u odnosu na isto razdoblje prethodne godine te 44,16 % u odnosu na tekući financijski plan za 2023.</w:t>
      </w:r>
    </w:p>
    <w:p w:rsidR="0026080B" w:rsidRDefault="0026080B" w:rsidP="0031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3FA" w:rsidRDefault="00F023FA" w:rsidP="0031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Izvršeni rashodi poslovanja odnose se na sljedeće </w:t>
      </w:r>
      <w:r w:rsidR="0026080B">
        <w:rPr>
          <w:rFonts w:ascii="Times New Roman" w:hAnsi="Times New Roman" w:cs="Times New Roman"/>
          <w:sz w:val="24"/>
          <w:szCs w:val="24"/>
        </w:rPr>
        <w:t>skupine rashoda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23FA" w:rsidRDefault="00597BBE" w:rsidP="00F023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</w:t>
      </w:r>
      <w:r w:rsidR="00F023FA">
        <w:rPr>
          <w:rFonts w:ascii="Times New Roman" w:hAnsi="Times New Roman" w:cs="Times New Roman"/>
          <w:sz w:val="24"/>
          <w:szCs w:val="24"/>
        </w:rPr>
        <w:t>Rashodi za zaposlene</w:t>
      </w:r>
      <w:r w:rsidR="00F023FA">
        <w:rPr>
          <w:rFonts w:ascii="Times New Roman" w:hAnsi="Times New Roman" w:cs="Times New Roman"/>
          <w:sz w:val="24"/>
          <w:szCs w:val="24"/>
        </w:rPr>
        <w:tab/>
      </w:r>
      <w:r w:rsidR="00F023FA">
        <w:rPr>
          <w:rFonts w:ascii="Times New Roman" w:hAnsi="Times New Roman" w:cs="Times New Roman"/>
          <w:sz w:val="24"/>
          <w:szCs w:val="24"/>
        </w:rPr>
        <w:tab/>
        <w:t xml:space="preserve"> 4.991.130,01 EUR</w:t>
      </w:r>
    </w:p>
    <w:p w:rsidR="00F023FA" w:rsidRDefault="00597BBE" w:rsidP="00F023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 </w:t>
      </w:r>
      <w:r w:rsidR="00F023FA">
        <w:rPr>
          <w:rFonts w:ascii="Times New Roman" w:hAnsi="Times New Roman" w:cs="Times New Roman"/>
          <w:sz w:val="24"/>
          <w:szCs w:val="24"/>
        </w:rPr>
        <w:t>Materijalni rashodi</w:t>
      </w:r>
      <w:r w:rsidR="00F023FA">
        <w:rPr>
          <w:rFonts w:ascii="Times New Roman" w:hAnsi="Times New Roman" w:cs="Times New Roman"/>
          <w:sz w:val="24"/>
          <w:szCs w:val="24"/>
        </w:rPr>
        <w:tab/>
      </w:r>
      <w:r w:rsidR="00F023FA">
        <w:rPr>
          <w:rFonts w:ascii="Times New Roman" w:hAnsi="Times New Roman" w:cs="Times New Roman"/>
          <w:sz w:val="24"/>
          <w:szCs w:val="24"/>
        </w:rPr>
        <w:tab/>
        <w:t xml:space="preserve"> 2.072.925,01 EUR</w:t>
      </w:r>
    </w:p>
    <w:p w:rsidR="00F023FA" w:rsidRDefault="00597BBE" w:rsidP="00F023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 </w:t>
      </w:r>
      <w:r w:rsidR="00F023FA">
        <w:rPr>
          <w:rFonts w:ascii="Times New Roman" w:hAnsi="Times New Roman" w:cs="Times New Roman"/>
          <w:sz w:val="24"/>
          <w:szCs w:val="24"/>
        </w:rPr>
        <w:t>Financijski rashodi</w:t>
      </w:r>
      <w:r w:rsidR="00F023FA">
        <w:rPr>
          <w:rFonts w:ascii="Times New Roman" w:hAnsi="Times New Roman" w:cs="Times New Roman"/>
          <w:sz w:val="24"/>
          <w:szCs w:val="24"/>
        </w:rPr>
        <w:tab/>
      </w:r>
      <w:r w:rsidR="00F023FA">
        <w:rPr>
          <w:rFonts w:ascii="Times New Roman" w:hAnsi="Times New Roman" w:cs="Times New Roman"/>
          <w:sz w:val="24"/>
          <w:szCs w:val="24"/>
        </w:rPr>
        <w:tab/>
        <w:t xml:space="preserve">             10,72 EUR</w:t>
      </w:r>
    </w:p>
    <w:p w:rsidR="00F023FA" w:rsidRPr="00F023FA" w:rsidRDefault="00597BBE" w:rsidP="00F023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 </w:t>
      </w:r>
      <w:r w:rsidR="00F023FA">
        <w:rPr>
          <w:rFonts w:ascii="Times New Roman" w:hAnsi="Times New Roman" w:cs="Times New Roman"/>
          <w:sz w:val="24"/>
          <w:szCs w:val="24"/>
        </w:rPr>
        <w:t>Naknade građanima i kućanstvima na temelju osiguranja i druge naknade 10.585,82 EUR</w:t>
      </w:r>
    </w:p>
    <w:p w:rsidR="00F023FA" w:rsidRDefault="00F023FA" w:rsidP="0031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7A8" w:rsidRDefault="00FA73F2" w:rsidP="00936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Izvršeni</w:t>
      </w:r>
      <w:r w:rsidR="009367A8">
        <w:rPr>
          <w:rFonts w:ascii="Times New Roman" w:hAnsi="Times New Roman" w:cs="Times New Roman"/>
          <w:sz w:val="24"/>
          <w:szCs w:val="24"/>
        </w:rPr>
        <w:t xml:space="preserve"> </w:t>
      </w:r>
      <w:r w:rsidR="00EA1830">
        <w:rPr>
          <w:rFonts w:ascii="Times New Roman" w:hAnsi="Times New Roman" w:cs="Times New Roman"/>
          <w:sz w:val="24"/>
          <w:szCs w:val="24"/>
        </w:rPr>
        <w:t xml:space="preserve">rashodi za nabavu nefinancijske imovine </w:t>
      </w:r>
      <w:r w:rsidR="009367A8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 w:rsidR="00EA1830">
        <w:rPr>
          <w:rFonts w:ascii="Times New Roman" w:hAnsi="Times New Roman" w:cs="Times New Roman"/>
          <w:sz w:val="24"/>
          <w:szCs w:val="24"/>
        </w:rPr>
        <w:t xml:space="preserve">iznose </w:t>
      </w:r>
      <w:r w:rsidR="009367A8">
        <w:rPr>
          <w:rFonts w:ascii="Times New Roman" w:hAnsi="Times New Roman" w:cs="Times New Roman"/>
          <w:sz w:val="24"/>
          <w:szCs w:val="24"/>
        </w:rPr>
        <w:t>553.495,35</w:t>
      </w:r>
      <w:r w:rsidR="00EA1830">
        <w:rPr>
          <w:rFonts w:ascii="Times New Roman" w:hAnsi="Times New Roman" w:cs="Times New Roman"/>
          <w:sz w:val="24"/>
          <w:szCs w:val="24"/>
        </w:rPr>
        <w:t xml:space="preserve"> EUR, </w:t>
      </w:r>
      <w:r w:rsidR="009367A8">
        <w:rPr>
          <w:rFonts w:ascii="Times New Roman" w:hAnsi="Times New Roman" w:cs="Times New Roman"/>
          <w:sz w:val="24"/>
          <w:szCs w:val="24"/>
        </w:rPr>
        <w:t>što je za 51,16 % manje u odnosu na isto razdoblje</w:t>
      </w:r>
      <w:r w:rsidR="00B77C58">
        <w:rPr>
          <w:rFonts w:ascii="Times New Roman" w:hAnsi="Times New Roman" w:cs="Times New Roman"/>
          <w:sz w:val="24"/>
          <w:szCs w:val="24"/>
        </w:rPr>
        <w:t xml:space="preserve"> prethodne godine </w:t>
      </w:r>
      <w:r w:rsidR="009367A8">
        <w:rPr>
          <w:rFonts w:ascii="Times New Roman" w:hAnsi="Times New Roman" w:cs="Times New Roman"/>
          <w:sz w:val="24"/>
          <w:szCs w:val="24"/>
        </w:rPr>
        <w:t xml:space="preserve">te 38,41 % u odnosu na tekući financijski plan za 2023. </w:t>
      </w:r>
    </w:p>
    <w:p w:rsidR="0026080B" w:rsidRDefault="0026080B" w:rsidP="00936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80B" w:rsidRDefault="0026080B" w:rsidP="0026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Izvršeni rashodi za nabavu nefinancijske imovine odnose se na sljedeće skupine rashoda: </w:t>
      </w:r>
    </w:p>
    <w:p w:rsidR="0026080B" w:rsidRDefault="00597BBE" w:rsidP="002608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 </w:t>
      </w:r>
      <w:r w:rsidR="0026080B">
        <w:rPr>
          <w:rFonts w:ascii="Times New Roman" w:hAnsi="Times New Roman" w:cs="Times New Roman"/>
          <w:sz w:val="24"/>
          <w:szCs w:val="24"/>
        </w:rPr>
        <w:t xml:space="preserve">Rashodi za nabavu </w:t>
      </w:r>
      <w:proofErr w:type="spellStart"/>
      <w:r w:rsidR="0026080B">
        <w:rPr>
          <w:rFonts w:ascii="Times New Roman" w:hAnsi="Times New Roman" w:cs="Times New Roman"/>
          <w:sz w:val="24"/>
          <w:szCs w:val="24"/>
        </w:rPr>
        <w:t>neproizvedene</w:t>
      </w:r>
      <w:proofErr w:type="spellEnd"/>
      <w:r w:rsidR="0026080B">
        <w:rPr>
          <w:rFonts w:ascii="Times New Roman" w:hAnsi="Times New Roman" w:cs="Times New Roman"/>
          <w:sz w:val="24"/>
          <w:szCs w:val="24"/>
        </w:rPr>
        <w:t xml:space="preserve"> dugotrajne imovine</w:t>
      </w:r>
      <w:r w:rsidR="0026080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7014A">
        <w:rPr>
          <w:rFonts w:ascii="Times New Roman" w:hAnsi="Times New Roman" w:cs="Times New Roman"/>
          <w:sz w:val="24"/>
          <w:szCs w:val="24"/>
        </w:rPr>
        <w:t xml:space="preserve">  </w:t>
      </w:r>
      <w:r w:rsidR="0026080B">
        <w:rPr>
          <w:rFonts w:ascii="Times New Roman" w:hAnsi="Times New Roman" w:cs="Times New Roman"/>
          <w:sz w:val="24"/>
          <w:szCs w:val="24"/>
        </w:rPr>
        <w:t xml:space="preserve"> 893,75 EUR</w:t>
      </w:r>
    </w:p>
    <w:p w:rsidR="0026080B" w:rsidRDefault="00597BBE" w:rsidP="002608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 </w:t>
      </w:r>
      <w:r w:rsidR="0026080B">
        <w:rPr>
          <w:rFonts w:ascii="Times New Roman" w:hAnsi="Times New Roman" w:cs="Times New Roman"/>
          <w:sz w:val="24"/>
          <w:szCs w:val="24"/>
        </w:rPr>
        <w:t>Rashodi za nabavu proizvedene dugotrajne imovine</w:t>
      </w:r>
      <w:r w:rsidR="0026080B">
        <w:rPr>
          <w:rFonts w:ascii="Times New Roman" w:hAnsi="Times New Roman" w:cs="Times New Roman"/>
          <w:sz w:val="24"/>
          <w:szCs w:val="24"/>
        </w:rPr>
        <w:tab/>
      </w:r>
      <w:r w:rsidR="0087014A">
        <w:rPr>
          <w:rFonts w:ascii="Times New Roman" w:hAnsi="Times New Roman" w:cs="Times New Roman"/>
          <w:sz w:val="24"/>
          <w:szCs w:val="24"/>
        </w:rPr>
        <w:t xml:space="preserve">  </w:t>
      </w:r>
      <w:r w:rsidR="0026080B">
        <w:rPr>
          <w:rFonts w:ascii="Times New Roman" w:hAnsi="Times New Roman" w:cs="Times New Roman"/>
          <w:sz w:val="24"/>
          <w:szCs w:val="24"/>
        </w:rPr>
        <w:t>67.340,02 EUR</w:t>
      </w:r>
    </w:p>
    <w:p w:rsidR="0026080B" w:rsidRPr="0026080B" w:rsidRDefault="00597BBE" w:rsidP="002608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 </w:t>
      </w:r>
      <w:r w:rsidR="0026080B">
        <w:rPr>
          <w:rFonts w:ascii="Times New Roman" w:hAnsi="Times New Roman" w:cs="Times New Roman"/>
          <w:sz w:val="24"/>
          <w:szCs w:val="24"/>
        </w:rPr>
        <w:t>Rashodi za dodatna ulaganja na nefinancijskoj imovini</w:t>
      </w:r>
      <w:r w:rsidR="0026080B">
        <w:rPr>
          <w:rFonts w:ascii="Times New Roman" w:hAnsi="Times New Roman" w:cs="Times New Roman"/>
          <w:sz w:val="24"/>
          <w:szCs w:val="24"/>
        </w:rPr>
        <w:tab/>
        <w:t>485.261,58 EUR</w:t>
      </w:r>
    </w:p>
    <w:p w:rsidR="0026080B" w:rsidRDefault="0026080B" w:rsidP="00936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1D9" w:rsidRDefault="00B77C58" w:rsidP="00936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80B">
        <w:rPr>
          <w:rFonts w:ascii="Times New Roman" w:hAnsi="Times New Roman" w:cs="Times New Roman"/>
          <w:sz w:val="24"/>
          <w:szCs w:val="24"/>
        </w:rPr>
        <w:t xml:space="preserve">Rashodi za </w:t>
      </w:r>
      <w:r w:rsidR="0026080B" w:rsidRPr="0026080B">
        <w:rPr>
          <w:rFonts w:ascii="Times New Roman" w:hAnsi="Times New Roman" w:cs="Times New Roman"/>
          <w:sz w:val="24"/>
          <w:szCs w:val="24"/>
        </w:rPr>
        <w:t xml:space="preserve">dodatna ulaganja na nefinancijskoj imovini </w:t>
      </w:r>
      <w:r w:rsidR="0026080B">
        <w:rPr>
          <w:rFonts w:ascii="Times New Roman" w:hAnsi="Times New Roman" w:cs="Times New Roman"/>
          <w:sz w:val="24"/>
          <w:szCs w:val="24"/>
        </w:rPr>
        <w:t xml:space="preserve">u najvećem dijelu </w:t>
      </w:r>
      <w:r w:rsidR="0026080B" w:rsidRPr="0026080B">
        <w:rPr>
          <w:rFonts w:ascii="Times New Roman" w:hAnsi="Times New Roman" w:cs="Times New Roman"/>
          <w:sz w:val="24"/>
          <w:szCs w:val="24"/>
        </w:rPr>
        <w:t xml:space="preserve">odnose se na </w:t>
      </w:r>
      <w:r w:rsidRPr="0026080B">
        <w:rPr>
          <w:rFonts w:ascii="Times New Roman" w:hAnsi="Times New Roman" w:cs="Times New Roman"/>
          <w:sz w:val="24"/>
          <w:szCs w:val="24"/>
        </w:rPr>
        <w:t>izvršen</w:t>
      </w:r>
      <w:r w:rsidR="0026080B" w:rsidRPr="0026080B">
        <w:rPr>
          <w:rFonts w:ascii="Times New Roman" w:hAnsi="Times New Roman" w:cs="Times New Roman"/>
          <w:sz w:val="24"/>
          <w:szCs w:val="24"/>
        </w:rPr>
        <w:t>e građevinske</w:t>
      </w:r>
      <w:r w:rsidR="00FD3DC7">
        <w:rPr>
          <w:rFonts w:ascii="Times New Roman" w:hAnsi="Times New Roman" w:cs="Times New Roman"/>
          <w:sz w:val="24"/>
          <w:szCs w:val="24"/>
        </w:rPr>
        <w:t xml:space="preserve"> radove</w:t>
      </w:r>
      <w:r w:rsidRPr="0026080B">
        <w:rPr>
          <w:rFonts w:ascii="Times New Roman" w:hAnsi="Times New Roman" w:cs="Times New Roman"/>
          <w:sz w:val="24"/>
          <w:szCs w:val="24"/>
        </w:rPr>
        <w:t xml:space="preserve"> na prenamjeni tavanskog prostora u uredski prostor za potrebe poslova obrade Popisa </w:t>
      </w:r>
      <w:r w:rsidR="0026080B" w:rsidRPr="0026080B">
        <w:rPr>
          <w:rFonts w:ascii="Times New Roman" w:hAnsi="Times New Roman" w:cs="Times New Roman"/>
          <w:sz w:val="24"/>
          <w:szCs w:val="24"/>
        </w:rPr>
        <w:t xml:space="preserve">stanovništva i stanova u RH </w:t>
      </w:r>
      <w:r w:rsidRPr="0026080B">
        <w:rPr>
          <w:rFonts w:ascii="Times New Roman" w:hAnsi="Times New Roman" w:cs="Times New Roman"/>
          <w:sz w:val="24"/>
          <w:szCs w:val="24"/>
        </w:rPr>
        <w:t>2021</w:t>
      </w:r>
      <w:r w:rsidR="0026080B" w:rsidRPr="0026080B">
        <w:rPr>
          <w:rFonts w:ascii="Times New Roman" w:hAnsi="Times New Roman" w:cs="Times New Roman"/>
          <w:sz w:val="24"/>
          <w:szCs w:val="24"/>
        </w:rPr>
        <w:t>. godine.</w:t>
      </w:r>
    </w:p>
    <w:p w:rsidR="006E1F55" w:rsidRDefault="006E1F5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D48" w:rsidRDefault="00480D3F" w:rsidP="00E00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14A">
        <w:rPr>
          <w:rFonts w:ascii="Times New Roman" w:hAnsi="Times New Roman" w:cs="Times New Roman"/>
          <w:sz w:val="24"/>
          <w:szCs w:val="24"/>
        </w:rPr>
        <w:t xml:space="preserve">Ostvareni višak prihoda u ukupnom iznosu 118.170,43 EUR proizlazi iz više uplaćenih prihoda na izvoru 31 Vlastiti prihodi u odnosu na </w:t>
      </w:r>
      <w:r w:rsidR="00FA73F2" w:rsidRPr="0087014A">
        <w:rPr>
          <w:rFonts w:ascii="Times New Roman" w:hAnsi="Times New Roman" w:cs="Times New Roman"/>
          <w:sz w:val="24"/>
          <w:szCs w:val="24"/>
        </w:rPr>
        <w:t>izvršene</w:t>
      </w:r>
      <w:r w:rsidRPr="0087014A">
        <w:rPr>
          <w:rFonts w:ascii="Times New Roman" w:hAnsi="Times New Roman" w:cs="Times New Roman"/>
          <w:sz w:val="24"/>
          <w:szCs w:val="24"/>
        </w:rPr>
        <w:t xml:space="preserve"> rashode u iznosu od 12.357,24 EUR, zatim na izvoru 51 Pomoći EU zbog više uplaćenih prihoda</w:t>
      </w:r>
      <w:r w:rsidR="00FD3DC7" w:rsidRPr="0087014A">
        <w:rPr>
          <w:rFonts w:ascii="Times New Roman" w:hAnsi="Times New Roman" w:cs="Times New Roman"/>
          <w:sz w:val="24"/>
          <w:szCs w:val="24"/>
        </w:rPr>
        <w:t xml:space="preserve"> (predujmovi za EU projekte)</w:t>
      </w:r>
      <w:r w:rsidRPr="0087014A"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FA73F2" w:rsidRPr="0087014A">
        <w:rPr>
          <w:rFonts w:ascii="Times New Roman" w:hAnsi="Times New Roman" w:cs="Times New Roman"/>
          <w:sz w:val="24"/>
          <w:szCs w:val="24"/>
        </w:rPr>
        <w:t>izvršene</w:t>
      </w:r>
      <w:r w:rsidRPr="0087014A">
        <w:rPr>
          <w:rFonts w:ascii="Times New Roman" w:hAnsi="Times New Roman" w:cs="Times New Roman"/>
          <w:sz w:val="24"/>
          <w:szCs w:val="24"/>
        </w:rPr>
        <w:t xml:space="preserve"> rashode u iznosu 61.592,47 EUR te na izvoru 43 Ostali prihodi za </w:t>
      </w:r>
      <w:r w:rsidR="00211147" w:rsidRPr="0087014A">
        <w:rPr>
          <w:rFonts w:ascii="Times New Roman" w:hAnsi="Times New Roman" w:cs="Times New Roman"/>
          <w:sz w:val="24"/>
          <w:szCs w:val="24"/>
        </w:rPr>
        <w:t xml:space="preserve">ostvarene prihode za </w:t>
      </w:r>
      <w:r w:rsidRPr="0087014A">
        <w:rPr>
          <w:rFonts w:ascii="Times New Roman" w:hAnsi="Times New Roman" w:cs="Times New Roman"/>
          <w:sz w:val="24"/>
          <w:szCs w:val="24"/>
        </w:rPr>
        <w:t>posebne namjene u iznosu 44.220,72 EUR.</w:t>
      </w:r>
    </w:p>
    <w:p w:rsidR="00E00712" w:rsidRDefault="00E00712" w:rsidP="00E00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712" w:rsidRPr="00E00712" w:rsidRDefault="00E00712" w:rsidP="00E00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D48" w:rsidRDefault="00E72D48" w:rsidP="00E72D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3E119173" wp14:editId="4F087B28">
            <wp:extent cx="5305425" cy="2609850"/>
            <wp:effectExtent l="0" t="0" r="9525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2D48" w:rsidRDefault="00E72D48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5470B0" w:rsidRDefault="005B75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</w:t>
      </w:r>
      <w:r w:rsidR="00331412">
        <w:rPr>
          <w:rFonts w:ascii="Times New Roman" w:hAnsi="Times New Roman" w:cs="Times New Roman"/>
          <w:b/>
          <w:sz w:val="24"/>
          <w:szCs w:val="24"/>
        </w:rPr>
        <w:t xml:space="preserve">OBRAZLOŽENJE OSTVARENOG </w:t>
      </w:r>
      <w:r w:rsidR="00F471E7" w:rsidRPr="005470B0">
        <w:rPr>
          <w:rFonts w:ascii="Times New Roman" w:hAnsi="Times New Roman" w:cs="Times New Roman"/>
          <w:b/>
          <w:sz w:val="24"/>
          <w:szCs w:val="24"/>
        </w:rPr>
        <w:t>PRIJENOS</w:t>
      </w:r>
      <w:r w:rsidR="00331412">
        <w:rPr>
          <w:rFonts w:ascii="Times New Roman" w:hAnsi="Times New Roman" w:cs="Times New Roman"/>
          <w:b/>
          <w:sz w:val="24"/>
          <w:szCs w:val="24"/>
        </w:rPr>
        <w:t>A</w:t>
      </w:r>
      <w:r w:rsidR="00F471E7" w:rsidRPr="005470B0">
        <w:rPr>
          <w:rFonts w:ascii="Times New Roman" w:hAnsi="Times New Roman" w:cs="Times New Roman"/>
          <w:b/>
          <w:sz w:val="24"/>
          <w:szCs w:val="24"/>
        </w:rPr>
        <w:t xml:space="preserve"> SREDSTAVA IZ PRETHODNE </w:t>
      </w:r>
      <w:r w:rsidR="00331412">
        <w:rPr>
          <w:rFonts w:ascii="Times New Roman" w:hAnsi="Times New Roman" w:cs="Times New Roman"/>
          <w:b/>
          <w:sz w:val="24"/>
          <w:szCs w:val="24"/>
        </w:rPr>
        <w:t>GODINE I PRIJENOSA SREDSTAVA U SLJEDEĆE RAZDOBLJE</w:t>
      </w:r>
    </w:p>
    <w:p w:rsidR="005F2997" w:rsidRPr="005470B0" w:rsidRDefault="005F2997" w:rsidP="005F29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0B0">
        <w:rPr>
          <w:rFonts w:ascii="Times New Roman" w:hAnsi="Times New Roman" w:cs="Times New Roman"/>
          <w:sz w:val="24"/>
          <w:szCs w:val="24"/>
        </w:rPr>
        <w:t xml:space="preserve">Prijenosi sredstava </w:t>
      </w:r>
      <w:r w:rsidR="00B2449A" w:rsidRPr="005470B0">
        <w:rPr>
          <w:rFonts w:ascii="Times New Roman" w:hAnsi="Times New Roman" w:cs="Times New Roman"/>
          <w:sz w:val="24"/>
          <w:szCs w:val="24"/>
        </w:rPr>
        <w:t xml:space="preserve">u </w:t>
      </w:r>
      <w:r w:rsidRPr="005470B0">
        <w:rPr>
          <w:rFonts w:ascii="Times New Roman" w:hAnsi="Times New Roman" w:cs="Times New Roman"/>
          <w:sz w:val="24"/>
          <w:szCs w:val="24"/>
        </w:rPr>
        <w:t xml:space="preserve">najvećem dijelu odnose </w:t>
      </w:r>
      <w:r w:rsidR="00B2449A" w:rsidRPr="005470B0">
        <w:rPr>
          <w:rFonts w:ascii="Times New Roman" w:hAnsi="Times New Roman" w:cs="Times New Roman"/>
          <w:sz w:val="24"/>
          <w:szCs w:val="24"/>
        </w:rPr>
        <w:t xml:space="preserve">se </w:t>
      </w:r>
      <w:r w:rsidRPr="005470B0">
        <w:rPr>
          <w:rFonts w:ascii="Times New Roman" w:hAnsi="Times New Roman" w:cs="Times New Roman"/>
          <w:sz w:val="24"/>
          <w:szCs w:val="24"/>
        </w:rPr>
        <w:t xml:space="preserve">na </w:t>
      </w:r>
      <w:r w:rsidR="00B2449A" w:rsidRPr="005470B0">
        <w:rPr>
          <w:rFonts w:ascii="Times New Roman" w:hAnsi="Times New Roman" w:cs="Times New Roman"/>
          <w:sz w:val="24"/>
          <w:szCs w:val="24"/>
        </w:rPr>
        <w:t>izvor financiranja 51 P</w:t>
      </w:r>
      <w:r w:rsidRPr="005470B0">
        <w:rPr>
          <w:rFonts w:ascii="Times New Roman" w:hAnsi="Times New Roman" w:cs="Times New Roman"/>
          <w:sz w:val="24"/>
          <w:szCs w:val="24"/>
        </w:rPr>
        <w:t xml:space="preserve">omoći EU </w:t>
      </w:r>
      <w:r w:rsidR="00331412">
        <w:rPr>
          <w:rFonts w:ascii="Times New Roman" w:hAnsi="Times New Roman" w:cs="Times New Roman"/>
          <w:sz w:val="24"/>
          <w:szCs w:val="24"/>
        </w:rPr>
        <w:t>-uplaćene</w:t>
      </w:r>
      <w:r w:rsidRPr="005470B0">
        <w:rPr>
          <w:rFonts w:ascii="Times New Roman" w:hAnsi="Times New Roman" w:cs="Times New Roman"/>
          <w:sz w:val="24"/>
          <w:szCs w:val="24"/>
        </w:rPr>
        <w:t xml:space="preserve"> predujmove po sklopljenim darovnim ugovorima s Europskom komisijom- </w:t>
      </w:r>
      <w:proofErr w:type="spellStart"/>
      <w:r w:rsidRPr="005470B0">
        <w:rPr>
          <w:rFonts w:ascii="Times New Roman" w:hAnsi="Times New Roman" w:cs="Times New Roman"/>
          <w:sz w:val="24"/>
          <w:szCs w:val="24"/>
        </w:rPr>
        <w:t>Eurostatom</w:t>
      </w:r>
      <w:proofErr w:type="spellEnd"/>
      <w:r w:rsidR="00B2449A" w:rsidRPr="005470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2997" w:rsidRDefault="00B2449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0B0">
        <w:rPr>
          <w:rFonts w:ascii="Times New Roman" w:hAnsi="Times New Roman" w:cs="Times New Roman"/>
          <w:sz w:val="24"/>
          <w:szCs w:val="24"/>
        </w:rPr>
        <w:t>Preostali p</w:t>
      </w:r>
      <w:r w:rsidR="005F2997" w:rsidRPr="005470B0">
        <w:rPr>
          <w:rFonts w:ascii="Times New Roman" w:hAnsi="Times New Roman" w:cs="Times New Roman"/>
          <w:sz w:val="24"/>
          <w:szCs w:val="24"/>
        </w:rPr>
        <w:t xml:space="preserve">reneseni </w:t>
      </w:r>
      <w:r w:rsidRPr="005470B0">
        <w:rPr>
          <w:rFonts w:ascii="Times New Roman" w:hAnsi="Times New Roman" w:cs="Times New Roman"/>
          <w:sz w:val="24"/>
          <w:szCs w:val="24"/>
        </w:rPr>
        <w:t>prihodi odnose se na ostale</w:t>
      </w:r>
      <w:r w:rsidR="005F2997" w:rsidRPr="005470B0">
        <w:rPr>
          <w:rFonts w:ascii="Times New Roman" w:hAnsi="Times New Roman" w:cs="Times New Roman"/>
          <w:sz w:val="24"/>
          <w:szCs w:val="24"/>
        </w:rPr>
        <w:t xml:space="preserve"> prihodi za posebne namjene (prihodi od pruženih usluga statističke obrade podataka na zahtjev korisnika), </w:t>
      </w:r>
      <w:r w:rsidRPr="005470B0">
        <w:rPr>
          <w:rFonts w:ascii="Times New Roman" w:hAnsi="Times New Roman" w:cs="Times New Roman"/>
          <w:sz w:val="24"/>
          <w:szCs w:val="24"/>
        </w:rPr>
        <w:t>vlastite prihode</w:t>
      </w:r>
      <w:r w:rsidR="005F2997" w:rsidRPr="005470B0">
        <w:rPr>
          <w:rFonts w:ascii="Times New Roman" w:hAnsi="Times New Roman" w:cs="Times New Roman"/>
          <w:sz w:val="24"/>
          <w:szCs w:val="24"/>
        </w:rPr>
        <w:t xml:space="preserve"> (prihodi od </w:t>
      </w:r>
      <w:r w:rsidR="00331412">
        <w:rPr>
          <w:rFonts w:ascii="Times New Roman" w:hAnsi="Times New Roman" w:cs="Times New Roman"/>
          <w:sz w:val="24"/>
          <w:szCs w:val="24"/>
        </w:rPr>
        <w:t xml:space="preserve">kantina Zavoda i </w:t>
      </w:r>
      <w:r w:rsidR="005F2997" w:rsidRPr="005470B0">
        <w:rPr>
          <w:rFonts w:ascii="Times New Roman" w:hAnsi="Times New Roman" w:cs="Times New Roman"/>
          <w:sz w:val="24"/>
          <w:szCs w:val="24"/>
        </w:rPr>
        <w:t xml:space="preserve"> usluga studijskih posjeta)</w:t>
      </w:r>
      <w:r w:rsidRPr="005470B0">
        <w:rPr>
          <w:rFonts w:ascii="Times New Roman" w:hAnsi="Times New Roman" w:cs="Times New Roman"/>
          <w:sz w:val="24"/>
          <w:szCs w:val="24"/>
        </w:rPr>
        <w:t>, ostale pomoći te donacije.</w:t>
      </w:r>
    </w:p>
    <w:p w:rsidR="00226BAB" w:rsidRDefault="00331412" w:rsidP="003314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Prijenosi sredstava po izvorima financiranja:</w:t>
      </w:r>
    </w:p>
    <w:p w:rsidR="000D0A1C" w:rsidRDefault="00331412" w:rsidP="003314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412">
        <w:rPr>
          <w:noProof/>
          <w:lang w:eastAsia="hr-HR"/>
        </w:rPr>
        <w:drawing>
          <wp:inline distT="0" distB="0" distL="0" distR="0">
            <wp:extent cx="5760720" cy="148743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8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87E" w:rsidRDefault="005B487E" w:rsidP="003314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2E2F" w:rsidRDefault="00012E2F" w:rsidP="003314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2E2F" w:rsidRDefault="00012E2F" w:rsidP="003314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2E2F" w:rsidRDefault="00012E2F" w:rsidP="005B487E">
      <w:pPr>
        <w:spacing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2E2F" w:rsidRDefault="00012E2F" w:rsidP="005B487E">
      <w:pPr>
        <w:spacing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12E2F" w:rsidRDefault="00012E2F" w:rsidP="00012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2E2F" w:rsidRDefault="00012E2F" w:rsidP="00012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2E2F" w:rsidRDefault="00012E2F" w:rsidP="00012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2E2F" w:rsidRDefault="00012E2F" w:rsidP="00012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2E2F" w:rsidRDefault="00012E2F" w:rsidP="00012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2E2F" w:rsidRDefault="00012E2F" w:rsidP="00012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2E2F" w:rsidRDefault="00012E2F" w:rsidP="00012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2E2F" w:rsidRDefault="00012E2F" w:rsidP="00012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2E2F" w:rsidRDefault="00012E2F" w:rsidP="00012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2E2F" w:rsidRDefault="00012E2F" w:rsidP="00012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2E2F" w:rsidRPr="00F471E7" w:rsidRDefault="00012E2F" w:rsidP="00012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971288" cy="652272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oter nov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1288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E2F" w:rsidRPr="00F471E7" w:rsidSect="00E00712">
      <w:headerReference w:type="default" r:id="rId14"/>
      <w:footerReference w:type="default" r:id="rId15"/>
      <w:pgSz w:w="11906" w:h="16838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171" w:rsidRDefault="002B6171" w:rsidP="002B6171">
      <w:pPr>
        <w:spacing w:after="0" w:line="240" w:lineRule="auto"/>
      </w:pPr>
      <w:r>
        <w:separator/>
      </w:r>
    </w:p>
  </w:endnote>
  <w:endnote w:type="continuationSeparator" w:id="0">
    <w:p w:rsidR="002B6171" w:rsidRDefault="002B6171" w:rsidP="002B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171" w:rsidRDefault="002B6171">
    <w:pPr>
      <w:pStyle w:val="Footer"/>
    </w:pPr>
  </w:p>
  <w:p w:rsidR="002B6171" w:rsidRDefault="002B6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171" w:rsidRDefault="002B6171" w:rsidP="002B6171">
      <w:pPr>
        <w:spacing w:after="0" w:line="240" w:lineRule="auto"/>
      </w:pPr>
      <w:r>
        <w:separator/>
      </w:r>
    </w:p>
  </w:footnote>
  <w:footnote w:type="continuationSeparator" w:id="0">
    <w:p w:rsidR="002B6171" w:rsidRDefault="002B6171" w:rsidP="002B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171" w:rsidRDefault="002B6171">
    <w:pPr>
      <w:pStyle w:val="Header"/>
    </w:pPr>
  </w:p>
  <w:p w:rsidR="002B6171" w:rsidRDefault="002B6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D61B1"/>
    <w:multiLevelType w:val="hybridMultilevel"/>
    <w:tmpl w:val="50961282"/>
    <w:lvl w:ilvl="0" w:tplc="97CAAB1E">
      <w:start w:val="55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12E2F"/>
    <w:rsid w:val="000D0A1C"/>
    <w:rsid w:val="00182D62"/>
    <w:rsid w:val="00182F52"/>
    <w:rsid w:val="00186B7B"/>
    <w:rsid w:val="001904A0"/>
    <w:rsid w:val="0019538D"/>
    <w:rsid w:val="001F5F88"/>
    <w:rsid w:val="00211147"/>
    <w:rsid w:val="00226BAB"/>
    <w:rsid w:val="00245B1D"/>
    <w:rsid w:val="0026080B"/>
    <w:rsid w:val="00276216"/>
    <w:rsid w:val="00285942"/>
    <w:rsid w:val="00291820"/>
    <w:rsid w:val="0029735D"/>
    <w:rsid w:val="00297F7A"/>
    <w:rsid w:val="002A4198"/>
    <w:rsid w:val="002A7598"/>
    <w:rsid w:val="002B6171"/>
    <w:rsid w:val="002E3C52"/>
    <w:rsid w:val="003109C9"/>
    <w:rsid w:val="00331412"/>
    <w:rsid w:val="0034343D"/>
    <w:rsid w:val="003A22DB"/>
    <w:rsid w:val="003A7FEE"/>
    <w:rsid w:val="003B5564"/>
    <w:rsid w:val="00407290"/>
    <w:rsid w:val="004555C5"/>
    <w:rsid w:val="00466878"/>
    <w:rsid w:val="00480D3F"/>
    <w:rsid w:val="004B47AF"/>
    <w:rsid w:val="00521025"/>
    <w:rsid w:val="00522B4A"/>
    <w:rsid w:val="005412FE"/>
    <w:rsid w:val="005470B0"/>
    <w:rsid w:val="00552106"/>
    <w:rsid w:val="0055427F"/>
    <w:rsid w:val="005722A3"/>
    <w:rsid w:val="00597BBE"/>
    <w:rsid w:val="005B487E"/>
    <w:rsid w:val="005B757B"/>
    <w:rsid w:val="005C1418"/>
    <w:rsid w:val="005F2997"/>
    <w:rsid w:val="00605080"/>
    <w:rsid w:val="00624C16"/>
    <w:rsid w:val="006D294C"/>
    <w:rsid w:val="006E1F55"/>
    <w:rsid w:val="006F1F97"/>
    <w:rsid w:val="00715A5C"/>
    <w:rsid w:val="0072334A"/>
    <w:rsid w:val="00742936"/>
    <w:rsid w:val="007A0B82"/>
    <w:rsid w:val="0087014A"/>
    <w:rsid w:val="00872CD8"/>
    <w:rsid w:val="00886D68"/>
    <w:rsid w:val="00893D66"/>
    <w:rsid w:val="008E3075"/>
    <w:rsid w:val="0090126F"/>
    <w:rsid w:val="0092305C"/>
    <w:rsid w:val="009367A8"/>
    <w:rsid w:val="009424F1"/>
    <w:rsid w:val="0094274B"/>
    <w:rsid w:val="00972F70"/>
    <w:rsid w:val="00975BA7"/>
    <w:rsid w:val="009D7CA0"/>
    <w:rsid w:val="009E3DF0"/>
    <w:rsid w:val="00A14432"/>
    <w:rsid w:val="00A214E2"/>
    <w:rsid w:val="00A52008"/>
    <w:rsid w:val="00A643E0"/>
    <w:rsid w:val="00A7578B"/>
    <w:rsid w:val="00A87E2A"/>
    <w:rsid w:val="00AC288F"/>
    <w:rsid w:val="00AD04C5"/>
    <w:rsid w:val="00AD1E5C"/>
    <w:rsid w:val="00AD7AF4"/>
    <w:rsid w:val="00AE2812"/>
    <w:rsid w:val="00B2449A"/>
    <w:rsid w:val="00B7793B"/>
    <w:rsid w:val="00B77C58"/>
    <w:rsid w:val="00BE2192"/>
    <w:rsid w:val="00BF44C6"/>
    <w:rsid w:val="00C70712"/>
    <w:rsid w:val="00C86F04"/>
    <w:rsid w:val="00CA12E2"/>
    <w:rsid w:val="00CB025D"/>
    <w:rsid w:val="00CC51D9"/>
    <w:rsid w:val="00CC7D68"/>
    <w:rsid w:val="00CD2222"/>
    <w:rsid w:val="00D019AB"/>
    <w:rsid w:val="00D3245B"/>
    <w:rsid w:val="00D825D1"/>
    <w:rsid w:val="00DA2FE1"/>
    <w:rsid w:val="00DC4C64"/>
    <w:rsid w:val="00DD2586"/>
    <w:rsid w:val="00DF778D"/>
    <w:rsid w:val="00E00712"/>
    <w:rsid w:val="00E34EA9"/>
    <w:rsid w:val="00E72D48"/>
    <w:rsid w:val="00E74D93"/>
    <w:rsid w:val="00EA1830"/>
    <w:rsid w:val="00F023FA"/>
    <w:rsid w:val="00F22198"/>
    <w:rsid w:val="00F471E7"/>
    <w:rsid w:val="00F70550"/>
    <w:rsid w:val="00F83DEB"/>
    <w:rsid w:val="00F95BCD"/>
    <w:rsid w:val="00FA73F2"/>
    <w:rsid w:val="00FB2371"/>
    <w:rsid w:val="00FB2703"/>
    <w:rsid w:val="00FD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6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171"/>
  </w:style>
  <w:style w:type="paragraph" w:styleId="Footer">
    <w:name w:val="footer"/>
    <w:basedOn w:val="Normal"/>
    <w:link w:val="FooterChar"/>
    <w:uiPriority w:val="99"/>
    <w:unhideWhenUsed/>
    <w:rsid w:val="002B6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171"/>
  </w:style>
  <w:style w:type="paragraph" w:styleId="ListParagraph">
    <w:name w:val="List Paragraph"/>
    <w:basedOn w:val="Normal"/>
    <w:uiPriority w:val="34"/>
    <w:qFormat/>
    <w:rsid w:val="00F023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JAGODA\Prora&#269;un\2023\Obrazlo&#382;enje%20izvr&#353;enja%202023\Polugodi&#353;nji%20izvje&#353;taj%20i%20izvr&#353;enju%20FP%20za%202023\RIZNICA-Polugodi&#353;nji%20izvje&#353;taj%20o%20izvr&#353;enju%20FP%201-6%202023\3.%20Prihodi%20i%20rashodi%20prema%20izvorima%20financiranja%201-6%202023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hr-HR" sz="1200">
                <a:latin typeface="Times New Roman" panose="02020603050405020304" pitchFamily="18" charset="0"/>
                <a:cs typeface="Times New Roman" panose="02020603050405020304" pitchFamily="18" charset="0"/>
              </a:rPr>
              <a:t>Ostvareni prihodi po izvorima financiranja</a:t>
            </a:r>
            <a:endParaRPr lang="en-US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452012542056404"/>
          <c:y val="2.09643605870020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1574563582236784"/>
          <c:y val="0.22155181785708739"/>
          <c:w val="0.41263982102908275"/>
          <c:h val="0.76140350877192986"/>
        </c:manualLayout>
      </c:layout>
      <c:pieChart>
        <c:varyColors val="1"/>
        <c:ser>
          <c:idx val="0"/>
          <c:order val="0"/>
          <c:tx>
            <c:strRef>
              <c:f>'za graf'!$L$9</c:f>
              <c:strCache>
                <c:ptCount val="1"/>
                <c:pt idx="0">
                  <c:v>Ostvarenje 01.2023.-06.2023.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CF5-49B1-B77F-DE037B6935B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CF5-49B1-B77F-DE037B6935B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CF5-49B1-B77F-DE037B6935B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CF5-49B1-B77F-DE037B6935B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3CF5-49B1-B77F-DE037B6935B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3CF5-49B1-B77F-DE037B6935BD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CF5-49B1-B77F-DE037B6935BD}"/>
                </c:ext>
              </c:extLst>
            </c:dLbl>
            <c:dLbl>
              <c:idx val="2"/>
              <c:layout>
                <c:manualLayout>
                  <c:x val="-3.8329017597632513E-2"/>
                  <c:y val="2.176133643671897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CF5-49B1-B77F-DE037B6935BD}"/>
                </c:ext>
              </c:extLst>
            </c:dLbl>
            <c:dLbl>
              <c:idx val="3"/>
              <c:layout>
                <c:manualLayout>
                  <c:x val="-1.6423576247599964E-2"/>
                  <c:y val="-2.955754369713073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CF5-49B1-B77F-DE037B6935BD}"/>
                </c:ext>
              </c:extLst>
            </c:dLbl>
            <c:dLbl>
              <c:idx val="4"/>
              <c:layout>
                <c:manualLayout>
                  <c:x val="7.2650742482693015E-2"/>
                  <c:y val="2.570263622707539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CF5-49B1-B77F-DE037B6935BD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CF5-49B1-B77F-DE037B6935BD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'za graf'!$K$10:$K$17</c:f>
              <c:strCache>
                <c:ptCount val="6"/>
                <c:pt idx="0">
                  <c:v>1 Opći prihodi i primici</c:v>
                </c:pt>
                <c:pt idx="1">
                  <c:v>31 Vlastiti prihodi</c:v>
                </c:pt>
                <c:pt idx="2">
                  <c:v>43 Prihodi za posebne namjene</c:v>
                </c:pt>
                <c:pt idx="3">
                  <c:v>51 Pomoći EU</c:v>
                </c:pt>
                <c:pt idx="4">
                  <c:v>55 Refundacije iz pomoći EU</c:v>
                </c:pt>
                <c:pt idx="5">
                  <c:v>56 Fondovi EU</c:v>
                </c:pt>
              </c:strCache>
            </c:strRef>
          </c:cat>
          <c:val>
            <c:numRef>
              <c:f>'za graf'!$L$10:$L$17</c:f>
              <c:numCache>
                <c:formatCode>#,##0.00</c:formatCode>
                <c:ptCount val="6"/>
                <c:pt idx="0">
                  <c:v>7329733.8000000007</c:v>
                </c:pt>
                <c:pt idx="1">
                  <c:v>19098.89</c:v>
                </c:pt>
                <c:pt idx="2">
                  <c:v>44220.72</c:v>
                </c:pt>
                <c:pt idx="3">
                  <c:v>160270.32999999999</c:v>
                </c:pt>
                <c:pt idx="4">
                  <c:v>168051.76</c:v>
                </c:pt>
                <c:pt idx="5">
                  <c:v>24941.87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CF5-49B1-B77F-DE037B6935B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405352536061201"/>
          <c:y val="0.25687736949547979"/>
          <c:w val="0.28668721538012876"/>
          <c:h val="0.523166375036453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200">
                <a:latin typeface="Times New Roman" panose="02020603050405020304" pitchFamily="18" charset="0"/>
                <a:cs typeface="Times New Roman" panose="02020603050405020304" pitchFamily="18" charset="0"/>
              </a:rPr>
              <a:t>Ostvareni prihodi u odnosu na izvještajno razdoblje prethodne godine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'za graf'!$L$29</c:f>
              <c:strCache>
                <c:ptCount val="1"/>
                <c:pt idx="0">
                  <c:v>Ostvarenje 01.2022.-06.2022.</c:v>
                </c:pt>
              </c:strCache>
            </c:strRef>
          </c:tx>
          <c:spPr>
            <a:solidFill>
              <a:schemeClr val="accent1">
                <a:shade val="76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sr-Latn-R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'za graf'!$K$30:$K$35</c:f>
              <c:strCache>
                <c:ptCount val="6"/>
                <c:pt idx="0">
                  <c:v>1 Opći prihodi i primici</c:v>
                </c:pt>
                <c:pt idx="1">
                  <c:v>31 Vlastiti prihodi</c:v>
                </c:pt>
                <c:pt idx="2">
                  <c:v>43 Prihodi za posebne namjene</c:v>
                </c:pt>
                <c:pt idx="3">
                  <c:v>51 Pomoći EU</c:v>
                </c:pt>
                <c:pt idx="4">
                  <c:v>55 Refundacije iz pomoći EU</c:v>
                </c:pt>
                <c:pt idx="5">
                  <c:v>56 Fondovi EU</c:v>
                </c:pt>
              </c:strCache>
            </c:strRef>
          </c:cat>
          <c:val>
            <c:numRef>
              <c:f>'za graf'!$L$30:$L$35</c:f>
              <c:numCache>
                <c:formatCode>#,##0</c:formatCode>
                <c:ptCount val="6"/>
                <c:pt idx="0">
                  <c:v>6793472.4299999997</c:v>
                </c:pt>
                <c:pt idx="1">
                  <c:v>14307.61</c:v>
                </c:pt>
                <c:pt idx="2">
                  <c:v>33884.160000000003</c:v>
                </c:pt>
                <c:pt idx="3">
                  <c:v>141381.03</c:v>
                </c:pt>
                <c:pt idx="4">
                  <c:v>140294.79</c:v>
                </c:pt>
                <c:pt idx="5">
                  <c:v>104990.03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61-44D0-A813-DFE99CF3E125}"/>
            </c:ext>
          </c:extLst>
        </c:ser>
        <c:ser>
          <c:idx val="1"/>
          <c:order val="1"/>
          <c:tx>
            <c:strRef>
              <c:f>'za graf'!$M$29</c:f>
              <c:strCache>
                <c:ptCount val="1"/>
                <c:pt idx="0">
                  <c:v>Ostvarenje 01.2023.-06.2023.</c:v>
                </c:pt>
              </c:strCache>
            </c:strRef>
          </c:tx>
          <c:spPr>
            <a:solidFill>
              <a:schemeClr val="accent1">
                <a:tint val="77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'za graf'!$K$30:$K$35</c:f>
              <c:strCache>
                <c:ptCount val="6"/>
                <c:pt idx="0">
                  <c:v>1 Opći prihodi i primici</c:v>
                </c:pt>
                <c:pt idx="1">
                  <c:v>31 Vlastiti prihodi</c:v>
                </c:pt>
                <c:pt idx="2">
                  <c:v>43 Prihodi za posebne namjene</c:v>
                </c:pt>
                <c:pt idx="3">
                  <c:v>51 Pomoći EU</c:v>
                </c:pt>
                <c:pt idx="4">
                  <c:v>55 Refundacije iz pomoći EU</c:v>
                </c:pt>
                <c:pt idx="5">
                  <c:v>56 Fondovi EU</c:v>
                </c:pt>
              </c:strCache>
            </c:strRef>
          </c:cat>
          <c:val>
            <c:numRef>
              <c:f>'za graf'!$M$30:$M$35</c:f>
              <c:numCache>
                <c:formatCode>#,##0</c:formatCode>
                <c:ptCount val="6"/>
                <c:pt idx="0">
                  <c:v>7329733.8000000007</c:v>
                </c:pt>
                <c:pt idx="1">
                  <c:v>19098.89</c:v>
                </c:pt>
                <c:pt idx="2">
                  <c:v>44220.72</c:v>
                </c:pt>
                <c:pt idx="3">
                  <c:v>160270.32999999999</c:v>
                </c:pt>
                <c:pt idx="4">
                  <c:v>168051.76</c:v>
                </c:pt>
                <c:pt idx="5">
                  <c:v>24941.87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61-44D0-A813-DFE99CF3E12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45221968"/>
        <c:axId val="945218032"/>
      </c:barChart>
      <c:catAx>
        <c:axId val="945221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r-Latn-RS"/>
          </a:p>
        </c:txPr>
        <c:crossAx val="945218032"/>
        <c:crosses val="autoZero"/>
        <c:auto val="1"/>
        <c:lblAlgn val="ctr"/>
        <c:lblOffset val="100"/>
        <c:noMultiLvlLbl val="0"/>
      </c:catAx>
      <c:valAx>
        <c:axId val="94521803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945221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hr-HR" sz="1200">
                <a:latin typeface="Times New Roman" panose="02020603050405020304" pitchFamily="18" charset="0"/>
                <a:cs typeface="Times New Roman" panose="02020603050405020304" pitchFamily="18" charset="0"/>
              </a:rPr>
              <a:t>Izvršeni rashodi po skupinama rashoda</a:t>
            </a:r>
            <a:endParaRPr lang="en-US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'za graf'!$K$33</c:f>
              <c:strCache>
                <c:ptCount val="1"/>
                <c:pt idx="0">
                  <c:v>OSTVARENJE/IZVRŠENJE 
01.2023. - 06.2023.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3C4-4084-8764-248C41742A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3C4-4084-8764-248C41742A2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3C4-4084-8764-248C41742A2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3C4-4084-8764-248C41742A2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3C4-4084-8764-248C41742A2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B3C4-4084-8764-248C41742A2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B3C4-4084-8764-248C41742A25}"/>
              </c:ext>
            </c:extLst>
          </c:dPt>
          <c:dLbls>
            <c:dLbl>
              <c:idx val="6"/>
              <c:layout>
                <c:manualLayout>
                  <c:x val="3.4470173986872334E-2"/>
                  <c:y val="0.1500896706677731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B3C4-4084-8764-248C41742A25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'za graf'!$J$34:$J$40</c:f>
              <c:strCache>
                <c:ptCount val="7"/>
                <c:pt idx="0">
                  <c:v>31 Rashodi za zaposlene</c:v>
                </c:pt>
                <c:pt idx="1">
                  <c:v>32 Materijalni rashodi</c:v>
                </c:pt>
                <c:pt idx="2">
                  <c:v>34 Financijski rashodi</c:v>
                </c:pt>
                <c:pt idx="3">
                  <c:v>37 Naknade građanima i kućanstvima na temelju osiguranja i druge naknade</c:v>
                </c:pt>
                <c:pt idx="4">
                  <c:v>41 Rashodi za nabavu neproizvedene dugotrajne imovine</c:v>
                </c:pt>
                <c:pt idx="5">
                  <c:v>42 Rashodi za nabavu proizvedene dugotrajne imovine</c:v>
                </c:pt>
                <c:pt idx="6">
                  <c:v>45 Rashodi za dodatna ulaganja na nefinancijskoj imovini</c:v>
                </c:pt>
              </c:strCache>
            </c:strRef>
          </c:cat>
          <c:val>
            <c:numRef>
              <c:f>'za graf'!$K$34:$K$40</c:f>
              <c:numCache>
                <c:formatCode>#,##0.00</c:formatCode>
                <c:ptCount val="7"/>
                <c:pt idx="0">
                  <c:v>4991130.01</c:v>
                </c:pt>
                <c:pt idx="1">
                  <c:v>2072925.01</c:v>
                </c:pt>
                <c:pt idx="2">
                  <c:v>10.75</c:v>
                </c:pt>
                <c:pt idx="3">
                  <c:v>10585.82</c:v>
                </c:pt>
                <c:pt idx="4">
                  <c:v>893.75</c:v>
                </c:pt>
                <c:pt idx="5">
                  <c:v>67340.02</c:v>
                </c:pt>
                <c:pt idx="6">
                  <c:v>485261.58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B3C4-4084-8764-248C41742A2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96ADE-92AF-41AB-9A67-E6B151C7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11206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Kušen Jelena</cp:lastModifiedBy>
  <cp:revision>29</cp:revision>
  <cp:lastPrinted>2023-08-25T13:35:00Z</cp:lastPrinted>
  <dcterms:created xsi:type="dcterms:W3CDTF">2023-08-21T09:36:00Z</dcterms:created>
  <dcterms:modified xsi:type="dcterms:W3CDTF">2023-11-14T14:28:00Z</dcterms:modified>
</cp:coreProperties>
</file>